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B4EC" w14:textId="77777777" w:rsidR="00291AB2" w:rsidRPr="00CB73F9" w:rsidRDefault="00291AB2" w:rsidP="00291AB2">
      <w:pPr>
        <w:rPr>
          <w:lang w:val="lv-LV"/>
        </w:rPr>
      </w:pPr>
    </w:p>
    <w:p w14:paraId="3B0C050B" w14:textId="0374E4CD" w:rsidR="00CB73F9" w:rsidRPr="0076294E" w:rsidRDefault="00842E52" w:rsidP="00CB73F9">
      <w:pPr>
        <w:jc w:val="center"/>
        <w:rPr>
          <w:b/>
          <w:bCs/>
          <w:sz w:val="28"/>
          <w:szCs w:val="28"/>
          <w:lang w:val="lv-LV"/>
        </w:rPr>
      </w:pPr>
      <w:r w:rsidRPr="0076294E">
        <w:rPr>
          <w:b/>
          <w:bCs/>
          <w:sz w:val="28"/>
          <w:szCs w:val="28"/>
          <w:lang w:val="lv-LV"/>
        </w:rPr>
        <w:t>PIEKĻŪSTAMĪBAS I</w:t>
      </w:r>
      <w:r w:rsidR="009A3018" w:rsidRPr="0076294E">
        <w:rPr>
          <w:b/>
          <w:bCs/>
          <w:sz w:val="28"/>
          <w:szCs w:val="28"/>
          <w:lang w:val="lv-LV"/>
        </w:rPr>
        <w:t>ZVĒRTĒŠANAS PROTOKOL</w:t>
      </w:r>
      <w:r w:rsidR="004C0A6F" w:rsidRPr="0076294E">
        <w:rPr>
          <w:b/>
          <w:bCs/>
          <w:sz w:val="28"/>
          <w:szCs w:val="28"/>
          <w:lang w:val="lv-LV"/>
        </w:rPr>
        <w:t>S</w:t>
      </w:r>
    </w:p>
    <w:tbl>
      <w:tblPr>
        <w:tblStyle w:val="Reatabula"/>
        <w:tblW w:w="0" w:type="auto"/>
        <w:tblBorders>
          <w:top w:val="none" w:sz="0" w:space="0" w:color="auto"/>
          <w:left w:val="none" w:sz="0" w:space="0" w:color="auto"/>
          <w:bottom w:val="none" w:sz="0" w:space="0" w:color="auto"/>
          <w:right w:val="none" w:sz="0" w:space="0" w:color="auto"/>
          <w:insideH w:val="single" w:sz="4" w:space="0" w:color="E7E6E6" w:themeColor="background2"/>
          <w:insideV w:val="none" w:sz="0" w:space="0" w:color="auto"/>
        </w:tblBorders>
        <w:tblLook w:val="04A0" w:firstRow="1" w:lastRow="0" w:firstColumn="1" w:lastColumn="0" w:noHBand="0" w:noVBand="1"/>
      </w:tblPr>
      <w:tblGrid>
        <w:gridCol w:w="2897"/>
        <w:gridCol w:w="3792"/>
        <w:gridCol w:w="528"/>
        <w:gridCol w:w="4299"/>
        <w:gridCol w:w="2884"/>
      </w:tblGrid>
      <w:tr w:rsidR="00A30C69" w:rsidRPr="0076294E" w14:paraId="7C567BC8" w14:textId="77777777" w:rsidTr="00C672A9">
        <w:tc>
          <w:tcPr>
            <w:tcW w:w="3077" w:type="dxa"/>
            <w:vAlign w:val="center"/>
          </w:tcPr>
          <w:p w14:paraId="572A52B5" w14:textId="68D04348" w:rsidR="00CB73F9" w:rsidRPr="0076294E" w:rsidRDefault="00CB73F9" w:rsidP="00C672A9">
            <w:pPr>
              <w:rPr>
                <w:color w:val="7F7F7F" w:themeColor="text1" w:themeTint="80"/>
                <w:lang w:val="lv-LV"/>
              </w:rPr>
            </w:pPr>
            <w:r w:rsidRPr="0076294E">
              <w:rPr>
                <w:color w:val="7F7F7F" w:themeColor="text1" w:themeTint="80"/>
                <w:lang w:val="lv-LV"/>
              </w:rPr>
              <w:t>Tīmekļvietnes atbilstība piekļūstamības prasībām veikta (veikšanas datums):</w:t>
            </w:r>
            <w:r w:rsidR="00BE1622" w:rsidRPr="0076294E">
              <w:rPr>
                <w:color w:val="7F7F7F" w:themeColor="text1" w:themeTint="80"/>
                <w:lang w:val="lv-LV"/>
              </w:rPr>
              <w:t xml:space="preserve"> </w:t>
            </w:r>
          </w:p>
        </w:tc>
        <w:tc>
          <w:tcPr>
            <w:tcW w:w="4006" w:type="dxa"/>
            <w:vAlign w:val="center"/>
          </w:tcPr>
          <w:p w14:paraId="0DB3D02F" w14:textId="16205565" w:rsidR="00CB73F9" w:rsidRPr="0076294E" w:rsidRDefault="001560D5" w:rsidP="00C672A9">
            <w:pPr>
              <w:rPr>
                <w:lang w:val="lv-LV"/>
              </w:rPr>
            </w:pPr>
            <w:r>
              <w:rPr>
                <w:lang w:val="lv-LV"/>
              </w:rPr>
              <w:t>2</w:t>
            </w:r>
            <w:r w:rsidR="00B92410">
              <w:rPr>
                <w:lang w:val="lv-LV"/>
              </w:rPr>
              <w:t>2</w:t>
            </w:r>
            <w:r w:rsidR="00BE1622" w:rsidRPr="0076294E">
              <w:rPr>
                <w:lang w:val="lv-LV"/>
              </w:rPr>
              <w:t>.</w:t>
            </w:r>
            <w:r w:rsidR="00B92410">
              <w:rPr>
                <w:lang w:val="lv-LV"/>
              </w:rPr>
              <w:t>12</w:t>
            </w:r>
            <w:r w:rsidR="00BE1622" w:rsidRPr="0076294E">
              <w:rPr>
                <w:lang w:val="lv-LV"/>
              </w:rPr>
              <w:t>.202</w:t>
            </w:r>
            <w:r w:rsidR="00F357BD" w:rsidRPr="0076294E">
              <w:rPr>
                <w:lang w:val="lv-LV"/>
              </w:rPr>
              <w:t>2</w:t>
            </w:r>
          </w:p>
        </w:tc>
        <w:tc>
          <w:tcPr>
            <w:tcW w:w="567" w:type="dxa"/>
            <w:tcBorders>
              <w:top w:val="nil"/>
              <w:bottom w:val="nil"/>
            </w:tcBorders>
          </w:tcPr>
          <w:p w14:paraId="46465A2A" w14:textId="77777777" w:rsidR="00CB73F9" w:rsidRPr="0076294E" w:rsidRDefault="00CB73F9" w:rsidP="00C672A9">
            <w:pPr>
              <w:rPr>
                <w:lang w:val="lv-LV"/>
              </w:rPr>
            </w:pPr>
          </w:p>
        </w:tc>
        <w:tc>
          <w:tcPr>
            <w:tcW w:w="4660" w:type="dxa"/>
          </w:tcPr>
          <w:p w14:paraId="13FDD4DA" w14:textId="77777777" w:rsidR="00CB73F9" w:rsidRPr="0076294E" w:rsidRDefault="00CB73F9" w:rsidP="00C672A9">
            <w:pPr>
              <w:rPr>
                <w:color w:val="7F7F7F" w:themeColor="text1" w:themeTint="80"/>
                <w:lang w:val="lv-LV"/>
              </w:rPr>
            </w:pPr>
            <w:r w:rsidRPr="0076294E">
              <w:rPr>
                <w:color w:val="7F7F7F" w:themeColor="text1" w:themeTint="80"/>
                <w:lang w:val="lv-LV"/>
              </w:rPr>
              <w:t>Tīmekļvietnes piekļūstamības pārbaudi veica</w:t>
            </w:r>
            <w:r w:rsidRPr="0076294E">
              <w:rPr>
                <w:color w:val="7F7F7F" w:themeColor="text1" w:themeTint="80"/>
                <w:lang w:val="lv-LV"/>
              </w:rPr>
              <w:br/>
              <w:t>(vārds, uzvārds, amats, paraksts):</w:t>
            </w:r>
          </w:p>
        </w:tc>
        <w:tc>
          <w:tcPr>
            <w:tcW w:w="3078" w:type="dxa"/>
          </w:tcPr>
          <w:p w14:paraId="0BDB6FA3" w14:textId="65324985" w:rsidR="00CB73F9" w:rsidRPr="0076294E" w:rsidRDefault="00B92410" w:rsidP="00C672A9">
            <w:pPr>
              <w:rPr>
                <w:lang w:val="lv-LV"/>
              </w:rPr>
            </w:pPr>
            <w:r>
              <w:rPr>
                <w:lang w:val="lv-LV"/>
              </w:rPr>
              <w:t xml:space="preserve">Elija Tīkmere, </w:t>
            </w:r>
            <w:r w:rsidRPr="003C09F5">
              <w:rPr>
                <w:lang w:val="lv-LV"/>
              </w:rPr>
              <w:t xml:space="preserve">Kiberdrošības analītiķis </w:t>
            </w:r>
            <w:r>
              <w:rPr>
                <w:lang w:val="lv-LV"/>
              </w:rPr>
              <w:t>(SIA Data Experts)</w:t>
            </w:r>
          </w:p>
        </w:tc>
      </w:tr>
      <w:tr w:rsidR="00A30C69" w:rsidRPr="002A4A95" w14:paraId="2F3BE3F4" w14:textId="77777777" w:rsidTr="00C672A9">
        <w:tc>
          <w:tcPr>
            <w:tcW w:w="3077" w:type="dxa"/>
            <w:vAlign w:val="center"/>
          </w:tcPr>
          <w:p w14:paraId="1CD79102" w14:textId="77777777" w:rsidR="00CB73F9" w:rsidRPr="0076294E" w:rsidRDefault="00CB73F9" w:rsidP="00C672A9">
            <w:pPr>
              <w:rPr>
                <w:color w:val="7F7F7F" w:themeColor="text1" w:themeTint="80"/>
                <w:lang w:val="lv-LV"/>
              </w:rPr>
            </w:pPr>
            <w:r w:rsidRPr="0076294E">
              <w:rPr>
                <w:color w:val="7F7F7F" w:themeColor="text1" w:themeTint="80"/>
                <w:lang w:val="lv-LV"/>
              </w:rPr>
              <w:t>Iestādes nosaukums:</w:t>
            </w:r>
          </w:p>
        </w:tc>
        <w:tc>
          <w:tcPr>
            <w:tcW w:w="4006" w:type="dxa"/>
            <w:vAlign w:val="center"/>
          </w:tcPr>
          <w:p w14:paraId="14E2BC31" w14:textId="355BBD1E" w:rsidR="00CB73F9" w:rsidRPr="0076294E" w:rsidRDefault="00F357BD" w:rsidP="00C672A9">
            <w:pPr>
              <w:rPr>
                <w:lang w:val="lv-LV"/>
              </w:rPr>
            </w:pPr>
            <w:r w:rsidRPr="0076294E">
              <w:rPr>
                <w:lang w:val="lv-LV"/>
              </w:rPr>
              <w:t>Latvijas Banka</w:t>
            </w:r>
          </w:p>
        </w:tc>
        <w:tc>
          <w:tcPr>
            <w:tcW w:w="567" w:type="dxa"/>
            <w:tcBorders>
              <w:top w:val="nil"/>
              <w:bottom w:val="nil"/>
            </w:tcBorders>
          </w:tcPr>
          <w:p w14:paraId="595A5BB2" w14:textId="77777777" w:rsidR="00CB73F9" w:rsidRPr="0076294E" w:rsidRDefault="00CB73F9" w:rsidP="00C672A9">
            <w:pPr>
              <w:rPr>
                <w:lang w:val="lv-LV"/>
              </w:rPr>
            </w:pPr>
          </w:p>
        </w:tc>
        <w:tc>
          <w:tcPr>
            <w:tcW w:w="4660" w:type="dxa"/>
          </w:tcPr>
          <w:p w14:paraId="7A7CA8D5" w14:textId="26F0B341" w:rsidR="00CB73F9" w:rsidRPr="0076294E" w:rsidRDefault="00CB73F9" w:rsidP="00C672A9">
            <w:pPr>
              <w:rPr>
                <w:color w:val="7F7F7F" w:themeColor="text1" w:themeTint="80"/>
                <w:lang w:val="lv-LV"/>
              </w:rPr>
            </w:pPr>
          </w:p>
        </w:tc>
        <w:tc>
          <w:tcPr>
            <w:tcW w:w="3078" w:type="dxa"/>
          </w:tcPr>
          <w:p w14:paraId="1B65E62C" w14:textId="674BC3EF" w:rsidR="00CB73F9" w:rsidRPr="0076294E" w:rsidRDefault="00CB73F9" w:rsidP="00C672A9">
            <w:pPr>
              <w:rPr>
                <w:lang w:val="lv-LV"/>
              </w:rPr>
            </w:pPr>
          </w:p>
        </w:tc>
      </w:tr>
      <w:tr w:rsidR="00A30C69" w:rsidRPr="0076294E" w14:paraId="3B023A65" w14:textId="77777777" w:rsidTr="00C672A9">
        <w:tc>
          <w:tcPr>
            <w:tcW w:w="3077" w:type="dxa"/>
            <w:vAlign w:val="center"/>
          </w:tcPr>
          <w:p w14:paraId="27A4C36F" w14:textId="77777777" w:rsidR="00CB73F9" w:rsidRPr="0076294E" w:rsidRDefault="00CB73F9" w:rsidP="00C672A9">
            <w:pPr>
              <w:rPr>
                <w:color w:val="7F7F7F" w:themeColor="text1" w:themeTint="80"/>
                <w:lang w:val="lv-LV"/>
              </w:rPr>
            </w:pPr>
            <w:r w:rsidRPr="0076294E">
              <w:rPr>
                <w:color w:val="7F7F7F" w:themeColor="text1" w:themeTint="80"/>
                <w:lang w:val="lv-LV"/>
              </w:rPr>
              <w:t>Tīmekļvietnes domēna nosaukums (URL):</w:t>
            </w:r>
          </w:p>
        </w:tc>
        <w:tc>
          <w:tcPr>
            <w:tcW w:w="4006" w:type="dxa"/>
            <w:vAlign w:val="center"/>
          </w:tcPr>
          <w:p w14:paraId="76EA5136" w14:textId="6035E1F3" w:rsidR="00CB73F9" w:rsidRPr="0076294E" w:rsidRDefault="00804879" w:rsidP="00CB73F9">
            <w:pPr>
              <w:rPr>
                <w:lang w:val="lv-LV"/>
              </w:rPr>
            </w:pPr>
            <w:r w:rsidRPr="0076294E">
              <w:rPr>
                <w:lang w:val="lv-LV"/>
              </w:rPr>
              <w:t>htt</w:t>
            </w:r>
            <w:r w:rsidR="00A30C69" w:rsidRPr="0076294E">
              <w:rPr>
                <w:lang w:val="lv-LV"/>
              </w:rPr>
              <w:t>ps://</w:t>
            </w:r>
            <w:r w:rsidR="00306CD6" w:rsidRPr="0076294E">
              <w:rPr>
                <w:lang w:val="lv-LV"/>
              </w:rPr>
              <w:t>naudasskola</w:t>
            </w:r>
            <w:r w:rsidR="00F357BD" w:rsidRPr="0076294E">
              <w:rPr>
                <w:lang w:val="lv-LV"/>
              </w:rPr>
              <w:t>.lv</w:t>
            </w:r>
          </w:p>
        </w:tc>
        <w:tc>
          <w:tcPr>
            <w:tcW w:w="567" w:type="dxa"/>
            <w:tcBorders>
              <w:top w:val="nil"/>
              <w:bottom w:val="nil"/>
            </w:tcBorders>
          </w:tcPr>
          <w:p w14:paraId="163A874C" w14:textId="77777777" w:rsidR="00CB73F9" w:rsidRPr="0076294E" w:rsidRDefault="00CB73F9" w:rsidP="00C672A9">
            <w:pPr>
              <w:rPr>
                <w:lang w:val="lv-LV"/>
              </w:rPr>
            </w:pPr>
          </w:p>
        </w:tc>
        <w:tc>
          <w:tcPr>
            <w:tcW w:w="4660" w:type="dxa"/>
          </w:tcPr>
          <w:p w14:paraId="5E6519B1" w14:textId="77777777" w:rsidR="00CB73F9" w:rsidRPr="0076294E" w:rsidRDefault="00CB73F9" w:rsidP="00C672A9">
            <w:pPr>
              <w:rPr>
                <w:lang w:val="lv-LV"/>
              </w:rPr>
            </w:pPr>
          </w:p>
        </w:tc>
        <w:tc>
          <w:tcPr>
            <w:tcW w:w="3078" w:type="dxa"/>
          </w:tcPr>
          <w:p w14:paraId="67978625" w14:textId="77777777" w:rsidR="00CB73F9" w:rsidRPr="0076294E" w:rsidRDefault="00CB73F9" w:rsidP="00C672A9">
            <w:pPr>
              <w:rPr>
                <w:lang w:val="lv-LV"/>
              </w:rPr>
            </w:pPr>
          </w:p>
        </w:tc>
      </w:tr>
    </w:tbl>
    <w:p w14:paraId="5F86FF52" w14:textId="77777777" w:rsidR="00CB73F9" w:rsidRPr="0076294E" w:rsidRDefault="00CB73F9" w:rsidP="00CB73F9">
      <w:pPr>
        <w:rPr>
          <w:lang w:val="lv-LV"/>
        </w:rPr>
      </w:pPr>
    </w:p>
    <w:tbl>
      <w:tblPr>
        <w:tblStyle w:val="Reatabula"/>
        <w:tblW w:w="5000" w:type="pct"/>
        <w:tblLayout w:type="fixed"/>
        <w:tblLook w:val="04A0" w:firstRow="1" w:lastRow="0" w:firstColumn="1" w:lastColumn="0" w:noHBand="0" w:noVBand="1"/>
      </w:tblPr>
      <w:tblGrid>
        <w:gridCol w:w="1980"/>
        <w:gridCol w:w="1238"/>
        <w:gridCol w:w="888"/>
        <w:gridCol w:w="1276"/>
        <w:gridCol w:w="1187"/>
        <w:gridCol w:w="1081"/>
        <w:gridCol w:w="992"/>
        <w:gridCol w:w="1276"/>
        <w:gridCol w:w="1276"/>
        <w:gridCol w:w="961"/>
        <w:gridCol w:w="1117"/>
        <w:gridCol w:w="1118"/>
      </w:tblGrid>
      <w:tr w:rsidR="00CB73F9" w:rsidRPr="0076294E" w14:paraId="7593BCF0" w14:textId="77777777" w:rsidTr="004B3926">
        <w:tc>
          <w:tcPr>
            <w:tcW w:w="1980" w:type="dxa"/>
            <w:vAlign w:val="center"/>
          </w:tcPr>
          <w:p w14:paraId="58FDC354" w14:textId="77777777" w:rsidR="00CB73F9" w:rsidRPr="0076294E" w:rsidRDefault="00CB73F9" w:rsidP="00C672A9">
            <w:pPr>
              <w:jc w:val="center"/>
              <w:rPr>
                <w:b/>
                <w:bCs/>
                <w:lang w:val="lv-LV"/>
              </w:rPr>
            </w:pPr>
            <w:r w:rsidRPr="0076294E">
              <w:rPr>
                <w:b/>
                <w:bCs/>
                <w:lang w:val="lv-LV"/>
              </w:rPr>
              <w:t>Novērtētās lapas</w:t>
            </w:r>
          </w:p>
        </w:tc>
        <w:tc>
          <w:tcPr>
            <w:tcW w:w="1238" w:type="dxa"/>
            <w:vAlign w:val="center"/>
          </w:tcPr>
          <w:p w14:paraId="1A3B65DA" w14:textId="77777777" w:rsidR="00CB73F9" w:rsidRPr="0076294E" w:rsidRDefault="00CB73F9" w:rsidP="00C672A9">
            <w:pPr>
              <w:jc w:val="center"/>
              <w:rPr>
                <w:b/>
                <w:bCs/>
                <w:sz w:val="16"/>
                <w:szCs w:val="16"/>
                <w:lang w:val="lv-LV"/>
              </w:rPr>
            </w:pPr>
            <w:r w:rsidRPr="0076294E">
              <w:rPr>
                <w:b/>
                <w:bCs/>
                <w:sz w:val="16"/>
                <w:szCs w:val="16"/>
                <w:lang w:val="lv-LV"/>
              </w:rPr>
              <w:t>Galvenā navigācija</w:t>
            </w:r>
          </w:p>
        </w:tc>
        <w:tc>
          <w:tcPr>
            <w:tcW w:w="888" w:type="dxa"/>
            <w:vAlign w:val="center"/>
          </w:tcPr>
          <w:p w14:paraId="73BF2B18" w14:textId="655EACF4" w:rsidR="00CB73F9" w:rsidRPr="0076294E" w:rsidRDefault="00CB73F9" w:rsidP="00C672A9">
            <w:pPr>
              <w:jc w:val="center"/>
              <w:rPr>
                <w:b/>
                <w:bCs/>
                <w:sz w:val="16"/>
                <w:szCs w:val="16"/>
                <w:lang w:val="lv-LV"/>
              </w:rPr>
            </w:pPr>
            <w:r w:rsidRPr="0076294E">
              <w:rPr>
                <w:b/>
                <w:bCs/>
                <w:sz w:val="16"/>
                <w:szCs w:val="16"/>
                <w:lang w:val="lv-LV"/>
              </w:rPr>
              <w:t>Pamatstr</w:t>
            </w:r>
            <w:r w:rsidR="005F5D53" w:rsidRPr="0076294E">
              <w:rPr>
                <w:b/>
                <w:bCs/>
                <w:sz w:val="16"/>
                <w:szCs w:val="16"/>
                <w:lang w:val="lv-LV"/>
              </w:rPr>
              <w:t>-</w:t>
            </w:r>
            <w:r w:rsidRPr="0076294E">
              <w:rPr>
                <w:b/>
                <w:bCs/>
                <w:sz w:val="16"/>
                <w:szCs w:val="16"/>
                <w:lang w:val="lv-LV"/>
              </w:rPr>
              <w:t>uktūras pārbaude</w:t>
            </w:r>
          </w:p>
        </w:tc>
        <w:tc>
          <w:tcPr>
            <w:tcW w:w="1276" w:type="dxa"/>
            <w:vAlign w:val="center"/>
          </w:tcPr>
          <w:p w14:paraId="07E51BD4" w14:textId="77777777" w:rsidR="00CB73F9" w:rsidRPr="0076294E" w:rsidRDefault="00CB73F9" w:rsidP="00C672A9">
            <w:pPr>
              <w:jc w:val="center"/>
              <w:rPr>
                <w:b/>
                <w:bCs/>
                <w:sz w:val="16"/>
                <w:szCs w:val="16"/>
                <w:lang w:val="lv-LV"/>
              </w:rPr>
            </w:pPr>
            <w:r w:rsidRPr="0076294E">
              <w:rPr>
                <w:b/>
                <w:bCs/>
                <w:sz w:val="16"/>
                <w:szCs w:val="16"/>
                <w:lang w:val="lv-LV"/>
              </w:rPr>
              <w:t>Tastatūras piekļuve un vizuālais fokuss</w:t>
            </w:r>
          </w:p>
        </w:tc>
        <w:tc>
          <w:tcPr>
            <w:tcW w:w="1187" w:type="dxa"/>
            <w:vAlign w:val="center"/>
          </w:tcPr>
          <w:p w14:paraId="7B693AE6" w14:textId="77777777" w:rsidR="00CB73F9" w:rsidRPr="0076294E" w:rsidRDefault="00CB73F9" w:rsidP="00C672A9">
            <w:pPr>
              <w:jc w:val="center"/>
              <w:rPr>
                <w:b/>
                <w:bCs/>
                <w:sz w:val="16"/>
                <w:szCs w:val="16"/>
                <w:lang w:val="lv-LV"/>
              </w:rPr>
            </w:pPr>
            <w:r w:rsidRPr="0076294E">
              <w:rPr>
                <w:b/>
                <w:bCs/>
                <w:sz w:val="16"/>
                <w:szCs w:val="16"/>
                <w:lang w:val="lv-LV"/>
              </w:rPr>
              <w:t>Formu lauki un kļūdu paziņojumi</w:t>
            </w:r>
          </w:p>
        </w:tc>
        <w:tc>
          <w:tcPr>
            <w:tcW w:w="1081" w:type="dxa"/>
            <w:vAlign w:val="center"/>
          </w:tcPr>
          <w:p w14:paraId="0F05942D" w14:textId="77777777" w:rsidR="00CB73F9" w:rsidRPr="0076294E" w:rsidRDefault="00CB73F9" w:rsidP="00C672A9">
            <w:pPr>
              <w:jc w:val="center"/>
              <w:rPr>
                <w:b/>
                <w:bCs/>
                <w:sz w:val="16"/>
                <w:szCs w:val="16"/>
                <w:lang w:val="lv-LV"/>
              </w:rPr>
            </w:pPr>
            <w:r w:rsidRPr="0076294E">
              <w:rPr>
                <w:b/>
                <w:bCs/>
                <w:sz w:val="16"/>
                <w:szCs w:val="16"/>
                <w:lang w:val="lv-LV"/>
              </w:rPr>
              <w:t>Attēlu tekstuālā alternatīva</w:t>
            </w:r>
          </w:p>
        </w:tc>
        <w:tc>
          <w:tcPr>
            <w:tcW w:w="992" w:type="dxa"/>
            <w:vAlign w:val="center"/>
          </w:tcPr>
          <w:p w14:paraId="64123752" w14:textId="77777777" w:rsidR="00CB73F9" w:rsidRPr="0076294E" w:rsidRDefault="00CB73F9" w:rsidP="00C672A9">
            <w:pPr>
              <w:jc w:val="center"/>
              <w:rPr>
                <w:b/>
                <w:bCs/>
                <w:sz w:val="16"/>
                <w:szCs w:val="16"/>
                <w:lang w:val="lv-LV"/>
              </w:rPr>
            </w:pPr>
            <w:r w:rsidRPr="0076294E">
              <w:rPr>
                <w:b/>
                <w:bCs/>
                <w:sz w:val="16"/>
                <w:szCs w:val="16"/>
                <w:lang w:val="lv-LV"/>
              </w:rPr>
              <w:t>Virsraksti</w:t>
            </w:r>
          </w:p>
        </w:tc>
        <w:tc>
          <w:tcPr>
            <w:tcW w:w="1276" w:type="dxa"/>
            <w:vAlign w:val="center"/>
          </w:tcPr>
          <w:p w14:paraId="29E12EBD" w14:textId="77777777" w:rsidR="00CB73F9" w:rsidRPr="0076294E" w:rsidRDefault="00CB73F9" w:rsidP="00C672A9">
            <w:pPr>
              <w:jc w:val="center"/>
              <w:rPr>
                <w:b/>
                <w:bCs/>
                <w:sz w:val="16"/>
                <w:szCs w:val="16"/>
                <w:lang w:val="lv-LV"/>
              </w:rPr>
            </w:pPr>
            <w:r w:rsidRPr="0076294E">
              <w:rPr>
                <w:b/>
                <w:bCs/>
                <w:sz w:val="16"/>
                <w:szCs w:val="16"/>
                <w:lang w:val="lv-LV"/>
              </w:rPr>
              <w:t>Krāsu kontrasti</w:t>
            </w:r>
          </w:p>
        </w:tc>
        <w:tc>
          <w:tcPr>
            <w:tcW w:w="1276" w:type="dxa"/>
            <w:vAlign w:val="center"/>
          </w:tcPr>
          <w:p w14:paraId="3ECADC5B" w14:textId="77777777" w:rsidR="00CB73F9" w:rsidRPr="0076294E" w:rsidRDefault="00CB73F9" w:rsidP="00C672A9">
            <w:pPr>
              <w:jc w:val="center"/>
              <w:rPr>
                <w:b/>
                <w:bCs/>
                <w:sz w:val="16"/>
                <w:szCs w:val="16"/>
                <w:lang w:val="lv-LV"/>
              </w:rPr>
            </w:pPr>
            <w:r w:rsidRPr="0076294E">
              <w:rPr>
                <w:b/>
                <w:bCs/>
                <w:sz w:val="16"/>
                <w:szCs w:val="16"/>
                <w:lang w:val="lv-LV"/>
              </w:rPr>
              <w:t>Teksta izmēra tālummaiņa</w:t>
            </w:r>
          </w:p>
        </w:tc>
        <w:tc>
          <w:tcPr>
            <w:tcW w:w="961" w:type="dxa"/>
            <w:vAlign w:val="center"/>
          </w:tcPr>
          <w:p w14:paraId="077464C8" w14:textId="77777777" w:rsidR="00CB73F9" w:rsidRPr="0076294E" w:rsidRDefault="00CB73F9" w:rsidP="00C672A9">
            <w:pPr>
              <w:jc w:val="center"/>
              <w:rPr>
                <w:b/>
                <w:bCs/>
                <w:sz w:val="16"/>
                <w:szCs w:val="16"/>
                <w:lang w:val="lv-LV"/>
              </w:rPr>
            </w:pPr>
            <w:r w:rsidRPr="0076294E">
              <w:rPr>
                <w:b/>
                <w:bCs/>
                <w:sz w:val="16"/>
                <w:szCs w:val="16"/>
                <w:lang w:val="lv-LV"/>
              </w:rPr>
              <w:t>Lapu nosaukumi</w:t>
            </w:r>
          </w:p>
        </w:tc>
        <w:tc>
          <w:tcPr>
            <w:tcW w:w="1117" w:type="dxa"/>
            <w:vAlign w:val="center"/>
          </w:tcPr>
          <w:p w14:paraId="174AF858" w14:textId="77777777" w:rsidR="00CB73F9" w:rsidRPr="0076294E" w:rsidRDefault="00CB73F9" w:rsidP="00C672A9">
            <w:pPr>
              <w:jc w:val="center"/>
              <w:rPr>
                <w:b/>
                <w:bCs/>
                <w:sz w:val="16"/>
                <w:szCs w:val="16"/>
                <w:lang w:val="lv-LV"/>
              </w:rPr>
            </w:pPr>
            <w:r w:rsidRPr="0076294E">
              <w:rPr>
                <w:b/>
                <w:bCs/>
                <w:sz w:val="16"/>
                <w:szCs w:val="16"/>
                <w:lang w:val="lv-LV"/>
              </w:rPr>
              <w:t>Saturs, kas kustas, mirgo un zibsnī</w:t>
            </w:r>
          </w:p>
        </w:tc>
        <w:tc>
          <w:tcPr>
            <w:tcW w:w="1118" w:type="dxa"/>
            <w:vAlign w:val="center"/>
          </w:tcPr>
          <w:p w14:paraId="3225F779" w14:textId="77777777" w:rsidR="00CB73F9" w:rsidRPr="0076294E" w:rsidRDefault="00CB73F9" w:rsidP="00C672A9">
            <w:pPr>
              <w:jc w:val="center"/>
              <w:rPr>
                <w:b/>
                <w:bCs/>
                <w:sz w:val="16"/>
                <w:szCs w:val="16"/>
                <w:lang w:val="lv-LV"/>
              </w:rPr>
            </w:pPr>
            <w:r w:rsidRPr="0076294E">
              <w:rPr>
                <w:b/>
                <w:bCs/>
                <w:sz w:val="16"/>
                <w:szCs w:val="16"/>
                <w:lang w:val="lv-LV"/>
              </w:rPr>
              <w:t>Multimediju (audio, video) satura alternatīvas</w:t>
            </w:r>
          </w:p>
        </w:tc>
      </w:tr>
      <w:tr w:rsidR="00E92D7B" w:rsidRPr="0076294E" w14:paraId="0E97A2A2" w14:textId="77777777" w:rsidTr="004B3926">
        <w:tc>
          <w:tcPr>
            <w:tcW w:w="1980" w:type="dxa"/>
          </w:tcPr>
          <w:p w14:paraId="3FC4372D" w14:textId="3BAE05E3" w:rsidR="00E92D7B" w:rsidRPr="0076294E" w:rsidRDefault="004569CF" w:rsidP="004569CF">
            <w:pPr>
              <w:rPr>
                <w:sz w:val="18"/>
                <w:szCs w:val="18"/>
                <w:lang w:val="lv-LV"/>
              </w:rPr>
            </w:pPr>
            <w:r w:rsidRPr="0076294E">
              <w:rPr>
                <w:sz w:val="18"/>
                <w:szCs w:val="18"/>
                <w:lang w:val="lv-LV"/>
              </w:rPr>
              <w:t xml:space="preserve">naudasskola.lv </w:t>
            </w:r>
          </w:p>
        </w:tc>
        <w:tc>
          <w:tcPr>
            <w:tcW w:w="1238" w:type="dxa"/>
          </w:tcPr>
          <w:p w14:paraId="65859A14" w14:textId="42729F0D" w:rsidR="00E92D7B" w:rsidRPr="001A1132" w:rsidRDefault="00B92410" w:rsidP="00E92D7B">
            <w:pPr>
              <w:rPr>
                <w:rFonts w:cstheme="minorHAnsi"/>
                <w:sz w:val="18"/>
                <w:szCs w:val="18"/>
                <w:highlight w:val="yellow"/>
                <w:lang w:val="lv-LV"/>
              </w:rPr>
            </w:pPr>
            <w:r w:rsidRPr="00EA5528">
              <w:rPr>
                <w:rFonts w:cstheme="minorHAnsi"/>
                <w:sz w:val="18"/>
                <w:szCs w:val="18"/>
                <w:lang w:val="lv-LV"/>
              </w:rPr>
              <w:t>Atbilst</w:t>
            </w:r>
          </w:p>
        </w:tc>
        <w:tc>
          <w:tcPr>
            <w:tcW w:w="888" w:type="dxa"/>
          </w:tcPr>
          <w:p w14:paraId="5174DE36" w14:textId="7BD6848D" w:rsidR="00E92D7B" w:rsidRPr="001A1132" w:rsidRDefault="00DD2B01" w:rsidP="00E92D7B">
            <w:pPr>
              <w:rPr>
                <w:rFonts w:cstheme="minorHAnsi"/>
                <w:sz w:val="18"/>
                <w:szCs w:val="18"/>
                <w:highlight w:val="yellow"/>
                <w:lang w:val="lv-LV"/>
              </w:rPr>
            </w:pPr>
            <w:r w:rsidRPr="0045343F">
              <w:rPr>
                <w:rFonts w:cstheme="minorHAnsi"/>
                <w:sz w:val="18"/>
                <w:szCs w:val="18"/>
                <w:lang w:val="lv-LV"/>
              </w:rPr>
              <w:t>Neatbilst</w:t>
            </w:r>
          </w:p>
        </w:tc>
        <w:tc>
          <w:tcPr>
            <w:tcW w:w="1276" w:type="dxa"/>
          </w:tcPr>
          <w:p w14:paraId="0B7D9B82" w14:textId="11112E92" w:rsidR="00E92D7B" w:rsidRPr="00EA5528" w:rsidRDefault="00EA5528" w:rsidP="00E92D7B">
            <w:pPr>
              <w:rPr>
                <w:rFonts w:cstheme="minorHAnsi"/>
                <w:sz w:val="18"/>
                <w:szCs w:val="18"/>
                <w:lang w:val="lv-LV"/>
              </w:rPr>
            </w:pPr>
            <w:r w:rsidRPr="00EA5528">
              <w:rPr>
                <w:rFonts w:cstheme="minorHAnsi"/>
                <w:sz w:val="18"/>
                <w:szCs w:val="18"/>
                <w:lang w:val="lv-LV"/>
              </w:rPr>
              <w:t>Atbilst</w:t>
            </w:r>
          </w:p>
        </w:tc>
        <w:tc>
          <w:tcPr>
            <w:tcW w:w="1187" w:type="dxa"/>
          </w:tcPr>
          <w:p w14:paraId="6CC36E31" w14:textId="38A00D8E" w:rsidR="00E92D7B" w:rsidRPr="001A1132" w:rsidRDefault="00C2359D" w:rsidP="00E92D7B">
            <w:pPr>
              <w:rPr>
                <w:rFonts w:cstheme="minorHAnsi"/>
                <w:sz w:val="18"/>
                <w:szCs w:val="18"/>
                <w:highlight w:val="yellow"/>
                <w:lang w:val="lv-LV"/>
              </w:rPr>
            </w:pPr>
            <w:r w:rsidRPr="00EA5528">
              <w:rPr>
                <w:rFonts w:cstheme="minorHAnsi"/>
                <w:sz w:val="18"/>
                <w:szCs w:val="18"/>
                <w:lang w:val="lv-LV"/>
              </w:rPr>
              <w:t>Atbilst</w:t>
            </w:r>
          </w:p>
        </w:tc>
        <w:tc>
          <w:tcPr>
            <w:tcW w:w="1081" w:type="dxa"/>
          </w:tcPr>
          <w:p w14:paraId="20672ED6" w14:textId="3204F34C" w:rsidR="00E92D7B" w:rsidRPr="001A1132" w:rsidRDefault="00DD2B01" w:rsidP="00E92D7B">
            <w:pPr>
              <w:rPr>
                <w:rFonts w:cstheme="minorHAnsi"/>
                <w:sz w:val="18"/>
                <w:szCs w:val="18"/>
                <w:highlight w:val="yellow"/>
                <w:lang w:val="lv-LV"/>
              </w:rPr>
            </w:pPr>
            <w:r w:rsidRPr="002A4A95">
              <w:rPr>
                <w:rFonts w:cstheme="minorHAnsi"/>
                <w:sz w:val="18"/>
                <w:szCs w:val="18"/>
                <w:lang w:val="lv-LV"/>
              </w:rPr>
              <w:t>Neatbilst</w:t>
            </w:r>
          </w:p>
        </w:tc>
        <w:tc>
          <w:tcPr>
            <w:tcW w:w="992" w:type="dxa"/>
          </w:tcPr>
          <w:p w14:paraId="317C83E9" w14:textId="02F67D2F" w:rsidR="00E92D7B" w:rsidRPr="001A1132" w:rsidRDefault="00DD2B01" w:rsidP="00E92D7B">
            <w:pPr>
              <w:rPr>
                <w:rFonts w:cstheme="minorHAnsi"/>
                <w:sz w:val="18"/>
                <w:szCs w:val="18"/>
                <w:highlight w:val="yellow"/>
                <w:lang w:val="lv-LV"/>
              </w:rPr>
            </w:pPr>
            <w:r w:rsidRPr="001560D5">
              <w:rPr>
                <w:rFonts w:cstheme="minorHAnsi"/>
                <w:sz w:val="18"/>
                <w:szCs w:val="18"/>
                <w:lang w:val="lv-LV"/>
              </w:rPr>
              <w:t>Neatbilst</w:t>
            </w:r>
          </w:p>
        </w:tc>
        <w:tc>
          <w:tcPr>
            <w:tcW w:w="1276" w:type="dxa"/>
          </w:tcPr>
          <w:p w14:paraId="10DD5604" w14:textId="7C45B4E6" w:rsidR="00E92D7B" w:rsidRPr="001A1132" w:rsidRDefault="00F54DFA" w:rsidP="00E92D7B">
            <w:pPr>
              <w:rPr>
                <w:rFonts w:cstheme="minorHAnsi"/>
                <w:sz w:val="18"/>
                <w:szCs w:val="18"/>
                <w:highlight w:val="yellow"/>
                <w:lang w:val="lv-LV"/>
              </w:rPr>
            </w:pPr>
            <w:r w:rsidRPr="001A1132">
              <w:rPr>
                <w:rFonts w:cstheme="minorHAnsi"/>
                <w:sz w:val="18"/>
                <w:szCs w:val="18"/>
                <w:lang w:val="lv-LV"/>
              </w:rPr>
              <w:t>Atbilst</w:t>
            </w:r>
          </w:p>
        </w:tc>
        <w:tc>
          <w:tcPr>
            <w:tcW w:w="1276" w:type="dxa"/>
          </w:tcPr>
          <w:p w14:paraId="16399F2A" w14:textId="13D8352F" w:rsidR="00E92D7B" w:rsidRPr="001A1132" w:rsidRDefault="001A1132" w:rsidP="00E92D7B">
            <w:pPr>
              <w:rPr>
                <w:rFonts w:cstheme="minorHAnsi"/>
                <w:sz w:val="18"/>
                <w:szCs w:val="18"/>
                <w:highlight w:val="yellow"/>
                <w:lang w:val="lv-LV"/>
              </w:rPr>
            </w:pPr>
            <w:r w:rsidRPr="00AB75BE">
              <w:rPr>
                <w:rFonts w:cstheme="minorHAnsi"/>
                <w:sz w:val="18"/>
                <w:szCs w:val="18"/>
                <w:lang w:val="lv-LV"/>
              </w:rPr>
              <w:t>Neatbilst</w:t>
            </w:r>
          </w:p>
        </w:tc>
        <w:tc>
          <w:tcPr>
            <w:tcW w:w="961" w:type="dxa"/>
          </w:tcPr>
          <w:p w14:paraId="3B9BBB37" w14:textId="7DFF3236" w:rsidR="00E92D7B" w:rsidRPr="001A1132" w:rsidRDefault="0076294E" w:rsidP="00E92D7B">
            <w:pPr>
              <w:rPr>
                <w:rFonts w:cstheme="minorHAnsi"/>
                <w:sz w:val="18"/>
                <w:szCs w:val="18"/>
                <w:highlight w:val="yellow"/>
                <w:lang w:val="lv-LV"/>
              </w:rPr>
            </w:pPr>
            <w:r w:rsidRPr="00AB75BE">
              <w:rPr>
                <w:rFonts w:cstheme="minorHAnsi"/>
                <w:sz w:val="18"/>
                <w:szCs w:val="18"/>
                <w:lang w:val="lv-LV"/>
              </w:rPr>
              <w:t>Atbilst</w:t>
            </w:r>
          </w:p>
        </w:tc>
        <w:tc>
          <w:tcPr>
            <w:tcW w:w="1117" w:type="dxa"/>
          </w:tcPr>
          <w:p w14:paraId="606A0638" w14:textId="52204D69" w:rsidR="00E92D7B" w:rsidRPr="001A1132" w:rsidRDefault="0076294E" w:rsidP="00E92D7B">
            <w:pPr>
              <w:rPr>
                <w:rFonts w:cstheme="minorHAnsi"/>
                <w:sz w:val="18"/>
                <w:szCs w:val="18"/>
                <w:lang w:val="lv-LV"/>
              </w:rPr>
            </w:pPr>
            <w:r w:rsidRPr="001A1132">
              <w:rPr>
                <w:rFonts w:cstheme="minorHAnsi"/>
                <w:sz w:val="18"/>
                <w:szCs w:val="18"/>
                <w:lang w:val="lv-LV"/>
              </w:rPr>
              <w:t>Nav attiecināms</w:t>
            </w:r>
          </w:p>
        </w:tc>
        <w:tc>
          <w:tcPr>
            <w:tcW w:w="1118" w:type="dxa"/>
          </w:tcPr>
          <w:p w14:paraId="5E7D78FE" w14:textId="15DF92A8" w:rsidR="00E92D7B" w:rsidRPr="001A1132" w:rsidRDefault="008C1271" w:rsidP="00E92D7B">
            <w:pPr>
              <w:rPr>
                <w:rFonts w:cstheme="minorHAnsi"/>
                <w:sz w:val="18"/>
                <w:szCs w:val="18"/>
                <w:highlight w:val="yellow"/>
                <w:lang w:val="lv-LV"/>
              </w:rPr>
            </w:pPr>
            <w:r w:rsidRPr="001A1132">
              <w:rPr>
                <w:rFonts w:cstheme="minorHAnsi"/>
                <w:sz w:val="18"/>
                <w:szCs w:val="18"/>
                <w:lang w:val="lv-LV"/>
              </w:rPr>
              <w:t>Nav attiecināms</w:t>
            </w:r>
          </w:p>
        </w:tc>
      </w:tr>
      <w:tr w:rsidR="00C2359D" w14:paraId="69C1303A" w14:textId="77777777" w:rsidTr="001A1132">
        <w:tc>
          <w:tcPr>
            <w:tcW w:w="1980" w:type="dxa"/>
            <w:hideMark/>
          </w:tcPr>
          <w:p w14:paraId="1F69AE32" w14:textId="5B1D30E0" w:rsidR="00C2359D" w:rsidRDefault="00C2359D" w:rsidP="00C2359D">
            <w:pPr>
              <w:rPr>
                <w:sz w:val="18"/>
                <w:szCs w:val="18"/>
                <w:lang w:val="lv-LV"/>
              </w:rPr>
            </w:pPr>
            <w:bookmarkStart w:id="0" w:name="_Hlk58338469"/>
            <w:r w:rsidRPr="001A1132">
              <w:rPr>
                <w:sz w:val="18"/>
                <w:szCs w:val="18"/>
                <w:lang w:val="lv-LV"/>
              </w:rPr>
              <w:t>naudasskola.lv/lv/starplapa/skaties</w:t>
            </w:r>
          </w:p>
        </w:tc>
        <w:tc>
          <w:tcPr>
            <w:tcW w:w="1238" w:type="dxa"/>
            <w:hideMark/>
          </w:tcPr>
          <w:p w14:paraId="344C78CD" w14:textId="519D28D5" w:rsidR="00C2359D" w:rsidRPr="00EA5528" w:rsidRDefault="00C2359D" w:rsidP="00C2359D">
            <w:pPr>
              <w:rPr>
                <w:rFonts w:cstheme="minorHAnsi"/>
                <w:sz w:val="18"/>
                <w:szCs w:val="18"/>
                <w:lang w:val="lv-LV"/>
              </w:rPr>
            </w:pPr>
            <w:r w:rsidRPr="00EA5528">
              <w:rPr>
                <w:rFonts w:cstheme="minorHAnsi"/>
                <w:sz w:val="18"/>
                <w:szCs w:val="18"/>
                <w:lang w:val="lv-LV"/>
              </w:rPr>
              <w:t>Atbilst</w:t>
            </w:r>
          </w:p>
        </w:tc>
        <w:tc>
          <w:tcPr>
            <w:tcW w:w="888" w:type="dxa"/>
            <w:hideMark/>
          </w:tcPr>
          <w:p w14:paraId="74C312A2" w14:textId="77777777" w:rsidR="00C2359D" w:rsidRPr="0045343F" w:rsidRDefault="00C2359D" w:rsidP="00C2359D">
            <w:pPr>
              <w:rPr>
                <w:rFonts w:cstheme="minorHAnsi"/>
                <w:sz w:val="18"/>
                <w:szCs w:val="18"/>
                <w:lang w:val="lv-LV"/>
              </w:rPr>
            </w:pPr>
            <w:r w:rsidRPr="0045343F">
              <w:rPr>
                <w:rFonts w:cstheme="minorHAnsi"/>
                <w:sz w:val="18"/>
                <w:szCs w:val="18"/>
                <w:lang w:val="lv-LV"/>
              </w:rPr>
              <w:t>Neatbilst</w:t>
            </w:r>
          </w:p>
        </w:tc>
        <w:tc>
          <w:tcPr>
            <w:tcW w:w="1276" w:type="dxa"/>
            <w:hideMark/>
          </w:tcPr>
          <w:p w14:paraId="7AAEB999" w14:textId="736FCF7B" w:rsidR="00C2359D" w:rsidRDefault="00C2359D" w:rsidP="00C2359D">
            <w:pPr>
              <w:rPr>
                <w:rFonts w:cstheme="minorHAnsi"/>
                <w:sz w:val="18"/>
                <w:szCs w:val="18"/>
                <w:highlight w:val="yellow"/>
                <w:lang w:val="lv-LV"/>
              </w:rPr>
            </w:pPr>
            <w:r w:rsidRPr="0045343F">
              <w:rPr>
                <w:rFonts w:cstheme="minorHAnsi"/>
                <w:sz w:val="18"/>
                <w:szCs w:val="18"/>
                <w:lang w:val="lv-LV"/>
              </w:rPr>
              <w:t>Atbilst</w:t>
            </w:r>
          </w:p>
        </w:tc>
        <w:tc>
          <w:tcPr>
            <w:tcW w:w="1187" w:type="dxa"/>
            <w:hideMark/>
          </w:tcPr>
          <w:p w14:paraId="1C132064" w14:textId="41AF7962" w:rsidR="00C2359D" w:rsidRDefault="00C2359D" w:rsidP="00C2359D">
            <w:pPr>
              <w:rPr>
                <w:rFonts w:cstheme="minorHAnsi"/>
                <w:sz w:val="18"/>
                <w:szCs w:val="18"/>
                <w:highlight w:val="yellow"/>
                <w:lang w:val="lv-LV"/>
              </w:rPr>
            </w:pPr>
            <w:r w:rsidRPr="006B6964">
              <w:rPr>
                <w:rFonts w:cstheme="minorHAnsi"/>
                <w:sz w:val="18"/>
                <w:szCs w:val="18"/>
                <w:lang w:val="lv-LV"/>
              </w:rPr>
              <w:t>Atbilst</w:t>
            </w:r>
          </w:p>
        </w:tc>
        <w:tc>
          <w:tcPr>
            <w:tcW w:w="1081" w:type="dxa"/>
            <w:hideMark/>
          </w:tcPr>
          <w:p w14:paraId="24CE4EE8" w14:textId="77777777" w:rsidR="00C2359D" w:rsidRDefault="00C2359D" w:rsidP="00C2359D">
            <w:pPr>
              <w:rPr>
                <w:rFonts w:cstheme="minorHAnsi"/>
                <w:sz w:val="18"/>
                <w:szCs w:val="18"/>
                <w:highlight w:val="yellow"/>
                <w:lang w:val="lv-LV"/>
              </w:rPr>
            </w:pPr>
            <w:r w:rsidRPr="002A4A95">
              <w:rPr>
                <w:rFonts w:cstheme="minorHAnsi"/>
                <w:sz w:val="18"/>
                <w:szCs w:val="18"/>
                <w:lang w:val="lv-LV"/>
              </w:rPr>
              <w:t>Neatbilst</w:t>
            </w:r>
          </w:p>
        </w:tc>
        <w:tc>
          <w:tcPr>
            <w:tcW w:w="992" w:type="dxa"/>
            <w:hideMark/>
          </w:tcPr>
          <w:p w14:paraId="19B5E510" w14:textId="77777777" w:rsidR="00C2359D" w:rsidRDefault="00C2359D" w:rsidP="00C2359D">
            <w:pPr>
              <w:rPr>
                <w:rFonts w:cstheme="minorHAnsi"/>
                <w:sz w:val="18"/>
                <w:szCs w:val="18"/>
                <w:highlight w:val="yellow"/>
                <w:lang w:val="lv-LV"/>
              </w:rPr>
            </w:pPr>
            <w:r w:rsidRPr="001560D5">
              <w:rPr>
                <w:rFonts w:cstheme="minorHAnsi"/>
                <w:sz w:val="18"/>
                <w:szCs w:val="18"/>
                <w:lang w:val="lv-LV"/>
              </w:rPr>
              <w:t>Neatbilst</w:t>
            </w:r>
          </w:p>
        </w:tc>
        <w:tc>
          <w:tcPr>
            <w:tcW w:w="1276" w:type="dxa"/>
            <w:hideMark/>
          </w:tcPr>
          <w:p w14:paraId="722154ED" w14:textId="23092D02"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1276" w:type="dxa"/>
            <w:hideMark/>
          </w:tcPr>
          <w:p w14:paraId="03C3F832" w14:textId="72DAEC8B"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961" w:type="dxa"/>
            <w:hideMark/>
          </w:tcPr>
          <w:p w14:paraId="10153F74" w14:textId="45BDB865" w:rsidR="00C2359D" w:rsidRPr="001A1132" w:rsidRDefault="00C2359D" w:rsidP="00C2359D">
            <w:pPr>
              <w:rPr>
                <w:rFonts w:cstheme="minorHAnsi"/>
                <w:sz w:val="18"/>
                <w:szCs w:val="18"/>
                <w:lang w:val="lv-LV"/>
              </w:rPr>
            </w:pPr>
            <w:r w:rsidRPr="001A1132">
              <w:rPr>
                <w:rFonts w:cstheme="minorHAnsi"/>
                <w:sz w:val="18"/>
                <w:szCs w:val="18"/>
                <w:lang w:val="lv-LV"/>
              </w:rPr>
              <w:t>Atbilst</w:t>
            </w:r>
          </w:p>
        </w:tc>
        <w:tc>
          <w:tcPr>
            <w:tcW w:w="1117" w:type="dxa"/>
            <w:hideMark/>
          </w:tcPr>
          <w:p w14:paraId="1A2FFBD7" w14:textId="77777777" w:rsidR="00C2359D" w:rsidRPr="001A1132" w:rsidRDefault="00C2359D" w:rsidP="00C2359D">
            <w:pPr>
              <w:rPr>
                <w:rFonts w:cstheme="minorHAnsi"/>
                <w:sz w:val="18"/>
                <w:szCs w:val="18"/>
                <w:lang w:val="lv-LV"/>
              </w:rPr>
            </w:pPr>
            <w:r w:rsidRPr="001A1132">
              <w:rPr>
                <w:rFonts w:cstheme="minorHAnsi"/>
                <w:sz w:val="18"/>
                <w:szCs w:val="18"/>
                <w:lang w:val="lv-LV"/>
              </w:rPr>
              <w:t>Nav attiecināms</w:t>
            </w:r>
          </w:p>
        </w:tc>
        <w:tc>
          <w:tcPr>
            <w:tcW w:w="1118" w:type="dxa"/>
            <w:hideMark/>
          </w:tcPr>
          <w:p w14:paraId="3DDD3182" w14:textId="77777777" w:rsidR="00C2359D" w:rsidRPr="001A1132" w:rsidRDefault="00C2359D" w:rsidP="00C2359D">
            <w:pPr>
              <w:rPr>
                <w:rFonts w:cstheme="minorHAnsi"/>
                <w:sz w:val="18"/>
                <w:szCs w:val="18"/>
                <w:lang w:val="lv-LV"/>
              </w:rPr>
            </w:pPr>
            <w:r w:rsidRPr="001A1132">
              <w:rPr>
                <w:rFonts w:cstheme="minorHAnsi"/>
                <w:sz w:val="18"/>
                <w:szCs w:val="18"/>
                <w:lang w:val="lv-LV"/>
              </w:rPr>
              <w:t>Nav attiecināms</w:t>
            </w:r>
          </w:p>
        </w:tc>
      </w:tr>
      <w:tr w:rsidR="00C2359D" w14:paraId="6EACAA2C" w14:textId="77777777" w:rsidTr="001A1132">
        <w:tc>
          <w:tcPr>
            <w:tcW w:w="1980" w:type="dxa"/>
            <w:hideMark/>
          </w:tcPr>
          <w:p w14:paraId="3363FF68" w14:textId="2877954B" w:rsidR="00C2359D" w:rsidRDefault="00C2359D" w:rsidP="00C2359D">
            <w:pPr>
              <w:rPr>
                <w:sz w:val="18"/>
                <w:szCs w:val="18"/>
                <w:lang w:val="lv-LV"/>
              </w:rPr>
            </w:pPr>
            <w:r w:rsidRPr="00B92410">
              <w:rPr>
                <w:sz w:val="18"/>
                <w:szCs w:val="18"/>
                <w:lang w:val="lv-LV"/>
              </w:rPr>
              <w:t>naudasskola.lv/lv/skaties/filmas</w:t>
            </w:r>
          </w:p>
        </w:tc>
        <w:tc>
          <w:tcPr>
            <w:tcW w:w="1238" w:type="dxa"/>
            <w:hideMark/>
          </w:tcPr>
          <w:p w14:paraId="1E4A068F" w14:textId="766D4802" w:rsidR="00C2359D" w:rsidRPr="00EA5528" w:rsidRDefault="00C2359D" w:rsidP="00C2359D">
            <w:pPr>
              <w:rPr>
                <w:rFonts w:cstheme="minorHAnsi"/>
                <w:sz w:val="18"/>
                <w:szCs w:val="18"/>
                <w:lang w:val="lv-LV"/>
              </w:rPr>
            </w:pPr>
            <w:r w:rsidRPr="00EA5528">
              <w:rPr>
                <w:rFonts w:cstheme="minorHAnsi"/>
                <w:sz w:val="18"/>
                <w:szCs w:val="18"/>
                <w:lang w:val="lv-LV"/>
              </w:rPr>
              <w:t>Neatbilst</w:t>
            </w:r>
          </w:p>
        </w:tc>
        <w:tc>
          <w:tcPr>
            <w:tcW w:w="888" w:type="dxa"/>
            <w:hideMark/>
          </w:tcPr>
          <w:p w14:paraId="18EA6442" w14:textId="77777777" w:rsidR="00C2359D" w:rsidRDefault="00C2359D" w:rsidP="00C2359D">
            <w:pPr>
              <w:rPr>
                <w:rFonts w:cstheme="minorHAnsi"/>
                <w:sz w:val="18"/>
                <w:szCs w:val="18"/>
                <w:highlight w:val="yellow"/>
                <w:lang w:val="lv-LV"/>
              </w:rPr>
            </w:pPr>
            <w:r w:rsidRPr="0045343F">
              <w:rPr>
                <w:rFonts w:cstheme="minorHAnsi"/>
                <w:sz w:val="18"/>
                <w:szCs w:val="18"/>
                <w:lang w:val="lv-LV"/>
              </w:rPr>
              <w:t>Neatbilst</w:t>
            </w:r>
          </w:p>
        </w:tc>
        <w:tc>
          <w:tcPr>
            <w:tcW w:w="1276" w:type="dxa"/>
            <w:hideMark/>
          </w:tcPr>
          <w:p w14:paraId="7314F650" w14:textId="71C27216" w:rsidR="00C2359D" w:rsidRDefault="00C2359D" w:rsidP="00C2359D">
            <w:pPr>
              <w:rPr>
                <w:rFonts w:cstheme="minorHAnsi"/>
                <w:sz w:val="18"/>
                <w:szCs w:val="18"/>
                <w:highlight w:val="yellow"/>
                <w:lang w:val="lv-LV"/>
              </w:rPr>
            </w:pPr>
            <w:r w:rsidRPr="0045343F">
              <w:rPr>
                <w:rFonts w:cstheme="minorHAnsi"/>
                <w:sz w:val="18"/>
                <w:szCs w:val="18"/>
                <w:lang w:val="lv-LV"/>
              </w:rPr>
              <w:t>Atbilst</w:t>
            </w:r>
          </w:p>
        </w:tc>
        <w:tc>
          <w:tcPr>
            <w:tcW w:w="1187" w:type="dxa"/>
            <w:hideMark/>
          </w:tcPr>
          <w:p w14:paraId="063A6010" w14:textId="72A90E89" w:rsidR="00C2359D" w:rsidRDefault="00C2359D" w:rsidP="00C2359D">
            <w:pPr>
              <w:rPr>
                <w:rFonts w:cstheme="minorHAnsi"/>
                <w:sz w:val="18"/>
                <w:szCs w:val="18"/>
                <w:highlight w:val="yellow"/>
                <w:lang w:val="lv-LV"/>
              </w:rPr>
            </w:pPr>
            <w:r w:rsidRPr="006B6964">
              <w:rPr>
                <w:rFonts w:cstheme="minorHAnsi"/>
                <w:sz w:val="18"/>
                <w:szCs w:val="18"/>
                <w:lang w:val="lv-LV"/>
              </w:rPr>
              <w:t>Atbilst</w:t>
            </w:r>
          </w:p>
        </w:tc>
        <w:tc>
          <w:tcPr>
            <w:tcW w:w="1081" w:type="dxa"/>
            <w:hideMark/>
          </w:tcPr>
          <w:p w14:paraId="0884092D" w14:textId="148CDEB9" w:rsidR="00C2359D" w:rsidRPr="002A4A95"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992" w:type="dxa"/>
            <w:hideMark/>
          </w:tcPr>
          <w:p w14:paraId="4C60C223" w14:textId="591EE70F" w:rsidR="00C2359D" w:rsidRDefault="00C2359D" w:rsidP="00C2359D">
            <w:pPr>
              <w:rPr>
                <w:rFonts w:cstheme="minorHAnsi"/>
                <w:sz w:val="18"/>
                <w:szCs w:val="18"/>
                <w:highlight w:val="yellow"/>
                <w:lang w:val="lv-LV"/>
              </w:rPr>
            </w:pPr>
            <w:r w:rsidRPr="001A1132">
              <w:rPr>
                <w:rFonts w:cstheme="minorHAnsi"/>
                <w:sz w:val="18"/>
                <w:szCs w:val="18"/>
                <w:lang w:val="lv-LV"/>
              </w:rPr>
              <w:t>Neatbilst</w:t>
            </w:r>
          </w:p>
        </w:tc>
        <w:tc>
          <w:tcPr>
            <w:tcW w:w="1276" w:type="dxa"/>
            <w:hideMark/>
          </w:tcPr>
          <w:p w14:paraId="37049ACC" w14:textId="79C7039E"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1276" w:type="dxa"/>
            <w:hideMark/>
          </w:tcPr>
          <w:p w14:paraId="46B35508" w14:textId="3309FBF0"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961" w:type="dxa"/>
            <w:hideMark/>
          </w:tcPr>
          <w:p w14:paraId="68D1F456" w14:textId="52CC15DA" w:rsidR="00C2359D" w:rsidRPr="001A1132" w:rsidRDefault="00C2359D" w:rsidP="00C2359D">
            <w:pPr>
              <w:rPr>
                <w:rFonts w:cstheme="minorHAnsi"/>
                <w:sz w:val="18"/>
                <w:szCs w:val="18"/>
                <w:lang w:val="lv-LV"/>
              </w:rPr>
            </w:pPr>
            <w:r w:rsidRPr="001A1132">
              <w:rPr>
                <w:rFonts w:cstheme="minorHAnsi"/>
                <w:sz w:val="18"/>
                <w:szCs w:val="18"/>
                <w:lang w:val="lv-LV"/>
              </w:rPr>
              <w:t>Atbilst</w:t>
            </w:r>
          </w:p>
        </w:tc>
        <w:tc>
          <w:tcPr>
            <w:tcW w:w="1117" w:type="dxa"/>
            <w:hideMark/>
          </w:tcPr>
          <w:p w14:paraId="59977EAD" w14:textId="77777777" w:rsidR="00C2359D" w:rsidRPr="001A1132" w:rsidRDefault="00C2359D" w:rsidP="00C2359D">
            <w:pPr>
              <w:rPr>
                <w:rFonts w:cstheme="minorHAnsi"/>
                <w:sz w:val="18"/>
                <w:szCs w:val="18"/>
                <w:lang w:val="lv-LV"/>
              </w:rPr>
            </w:pPr>
            <w:r w:rsidRPr="001A1132">
              <w:rPr>
                <w:rFonts w:cstheme="minorHAnsi"/>
                <w:sz w:val="18"/>
                <w:szCs w:val="18"/>
                <w:lang w:val="lv-LV"/>
              </w:rPr>
              <w:t>Nav attiecināms</w:t>
            </w:r>
          </w:p>
        </w:tc>
        <w:tc>
          <w:tcPr>
            <w:tcW w:w="1118" w:type="dxa"/>
            <w:hideMark/>
          </w:tcPr>
          <w:p w14:paraId="23E3A138" w14:textId="77777777" w:rsidR="00C2359D" w:rsidRPr="001A1132" w:rsidRDefault="00C2359D" w:rsidP="00C2359D">
            <w:pPr>
              <w:rPr>
                <w:rFonts w:cstheme="minorHAnsi"/>
                <w:sz w:val="18"/>
                <w:szCs w:val="18"/>
                <w:lang w:val="lv-LV"/>
              </w:rPr>
            </w:pPr>
            <w:r w:rsidRPr="001A1132">
              <w:rPr>
                <w:rFonts w:cstheme="minorHAnsi"/>
                <w:sz w:val="18"/>
                <w:szCs w:val="18"/>
                <w:lang w:val="lv-LV"/>
              </w:rPr>
              <w:t>Nav attiecināms</w:t>
            </w:r>
          </w:p>
        </w:tc>
      </w:tr>
      <w:tr w:rsidR="00C2359D" w14:paraId="007A7BDE" w14:textId="77777777" w:rsidTr="001A1132">
        <w:tc>
          <w:tcPr>
            <w:tcW w:w="1980" w:type="dxa"/>
            <w:hideMark/>
          </w:tcPr>
          <w:p w14:paraId="7109491A" w14:textId="4FFF48E1" w:rsidR="00C2359D" w:rsidRDefault="00C2359D" w:rsidP="00C2359D">
            <w:pPr>
              <w:rPr>
                <w:sz w:val="18"/>
                <w:szCs w:val="18"/>
                <w:lang w:val="lv-LV"/>
              </w:rPr>
            </w:pPr>
            <w:r w:rsidRPr="00B92410">
              <w:rPr>
                <w:sz w:val="18"/>
                <w:szCs w:val="18"/>
                <w:lang w:val="lv-LV"/>
              </w:rPr>
              <w:t>naudasskola.lv/lv/klausies/raidieraksti</w:t>
            </w:r>
          </w:p>
        </w:tc>
        <w:tc>
          <w:tcPr>
            <w:tcW w:w="1238" w:type="dxa"/>
            <w:hideMark/>
          </w:tcPr>
          <w:p w14:paraId="0C4652AD" w14:textId="58899B63" w:rsidR="00C2359D" w:rsidRPr="00EA5528" w:rsidRDefault="00C2359D" w:rsidP="00C2359D">
            <w:pPr>
              <w:rPr>
                <w:rFonts w:cstheme="minorHAnsi"/>
                <w:sz w:val="18"/>
                <w:szCs w:val="18"/>
                <w:lang w:val="lv-LV"/>
              </w:rPr>
            </w:pPr>
            <w:r w:rsidRPr="00EA5528">
              <w:rPr>
                <w:rFonts w:cstheme="minorHAnsi"/>
                <w:sz w:val="18"/>
                <w:szCs w:val="18"/>
                <w:lang w:val="lv-LV"/>
              </w:rPr>
              <w:t>Atbilst</w:t>
            </w:r>
          </w:p>
        </w:tc>
        <w:tc>
          <w:tcPr>
            <w:tcW w:w="888" w:type="dxa"/>
            <w:hideMark/>
          </w:tcPr>
          <w:p w14:paraId="00DE5D71" w14:textId="77777777" w:rsidR="00C2359D" w:rsidRDefault="00C2359D" w:rsidP="00C2359D">
            <w:pPr>
              <w:rPr>
                <w:rFonts w:cstheme="minorHAnsi"/>
                <w:sz w:val="18"/>
                <w:szCs w:val="18"/>
                <w:highlight w:val="yellow"/>
                <w:lang w:val="lv-LV"/>
              </w:rPr>
            </w:pPr>
            <w:r w:rsidRPr="0045343F">
              <w:rPr>
                <w:rFonts w:cstheme="minorHAnsi"/>
                <w:sz w:val="18"/>
                <w:szCs w:val="18"/>
                <w:lang w:val="lv-LV"/>
              </w:rPr>
              <w:t>Neatbilst</w:t>
            </w:r>
          </w:p>
        </w:tc>
        <w:tc>
          <w:tcPr>
            <w:tcW w:w="1276" w:type="dxa"/>
            <w:hideMark/>
          </w:tcPr>
          <w:p w14:paraId="6DB35A11" w14:textId="63361948" w:rsidR="00C2359D" w:rsidRDefault="00C2359D" w:rsidP="00C2359D">
            <w:pPr>
              <w:rPr>
                <w:rFonts w:cstheme="minorHAnsi"/>
                <w:sz w:val="18"/>
                <w:szCs w:val="18"/>
                <w:highlight w:val="yellow"/>
                <w:lang w:val="lv-LV"/>
              </w:rPr>
            </w:pPr>
            <w:r w:rsidRPr="0045343F">
              <w:rPr>
                <w:rFonts w:cstheme="minorHAnsi"/>
                <w:sz w:val="18"/>
                <w:szCs w:val="18"/>
                <w:lang w:val="lv-LV"/>
              </w:rPr>
              <w:t>Atbilst</w:t>
            </w:r>
          </w:p>
        </w:tc>
        <w:tc>
          <w:tcPr>
            <w:tcW w:w="1187" w:type="dxa"/>
            <w:hideMark/>
          </w:tcPr>
          <w:p w14:paraId="149329DA" w14:textId="37E991BA" w:rsidR="00C2359D" w:rsidRDefault="00C2359D" w:rsidP="00C2359D">
            <w:pPr>
              <w:rPr>
                <w:rFonts w:cstheme="minorHAnsi"/>
                <w:sz w:val="18"/>
                <w:szCs w:val="18"/>
                <w:highlight w:val="yellow"/>
                <w:lang w:val="lv-LV"/>
              </w:rPr>
            </w:pPr>
            <w:r w:rsidRPr="006B6964">
              <w:rPr>
                <w:rFonts w:cstheme="minorHAnsi"/>
                <w:sz w:val="18"/>
                <w:szCs w:val="18"/>
                <w:lang w:val="lv-LV"/>
              </w:rPr>
              <w:t>Atbilst</w:t>
            </w:r>
          </w:p>
        </w:tc>
        <w:tc>
          <w:tcPr>
            <w:tcW w:w="1081" w:type="dxa"/>
            <w:hideMark/>
          </w:tcPr>
          <w:p w14:paraId="6CB94FF5" w14:textId="5A9C4B0F"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992" w:type="dxa"/>
            <w:hideMark/>
          </w:tcPr>
          <w:p w14:paraId="1C3D59F3" w14:textId="791140FF" w:rsidR="00C2359D" w:rsidRDefault="00C2359D" w:rsidP="00C2359D">
            <w:pPr>
              <w:rPr>
                <w:rFonts w:cstheme="minorHAnsi"/>
                <w:sz w:val="18"/>
                <w:szCs w:val="18"/>
                <w:highlight w:val="yellow"/>
                <w:lang w:val="lv-LV"/>
              </w:rPr>
            </w:pPr>
            <w:r w:rsidRPr="001A1132">
              <w:rPr>
                <w:rFonts w:cstheme="minorHAnsi"/>
                <w:sz w:val="18"/>
                <w:szCs w:val="18"/>
                <w:lang w:val="lv-LV"/>
              </w:rPr>
              <w:t>Neatbilst</w:t>
            </w:r>
          </w:p>
        </w:tc>
        <w:tc>
          <w:tcPr>
            <w:tcW w:w="1276" w:type="dxa"/>
            <w:hideMark/>
          </w:tcPr>
          <w:p w14:paraId="78B08123" w14:textId="62274225"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1276" w:type="dxa"/>
            <w:hideMark/>
          </w:tcPr>
          <w:p w14:paraId="26570EF5" w14:textId="1EFE53AF"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961" w:type="dxa"/>
            <w:hideMark/>
          </w:tcPr>
          <w:p w14:paraId="74E58E90" w14:textId="2BBCC904"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1117" w:type="dxa"/>
            <w:hideMark/>
          </w:tcPr>
          <w:p w14:paraId="259B280B" w14:textId="77777777" w:rsidR="00C2359D" w:rsidRPr="001A1132" w:rsidRDefault="00C2359D" w:rsidP="00C2359D">
            <w:pPr>
              <w:rPr>
                <w:rFonts w:cstheme="minorHAnsi"/>
                <w:sz w:val="18"/>
                <w:szCs w:val="18"/>
                <w:lang w:val="lv-LV"/>
              </w:rPr>
            </w:pPr>
            <w:r w:rsidRPr="001A1132">
              <w:rPr>
                <w:rFonts w:cstheme="minorHAnsi"/>
                <w:sz w:val="18"/>
                <w:szCs w:val="18"/>
                <w:lang w:val="lv-LV"/>
              </w:rPr>
              <w:t>Nav attiecināms</w:t>
            </w:r>
          </w:p>
        </w:tc>
        <w:tc>
          <w:tcPr>
            <w:tcW w:w="1118" w:type="dxa"/>
            <w:hideMark/>
          </w:tcPr>
          <w:p w14:paraId="4C5C000B" w14:textId="77777777" w:rsidR="00C2359D" w:rsidRPr="001A1132" w:rsidRDefault="00C2359D" w:rsidP="00C2359D">
            <w:pPr>
              <w:rPr>
                <w:rFonts w:cstheme="minorHAnsi"/>
                <w:sz w:val="18"/>
                <w:szCs w:val="18"/>
                <w:lang w:val="lv-LV"/>
              </w:rPr>
            </w:pPr>
            <w:r w:rsidRPr="001A1132">
              <w:rPr>
                <w:rFonts w:cstheme="minorHAnsi"/>
                <w:sz w:val="18"/>
                <w:szCs w:val="18"/>
                <w:lang w:val="lv-LV"/>
              </w:rPr>
              <w:t>Nav attiecināms</w:t>
            </w:r>
          </w:p>
        </w:tc>
      </w:tr>
      <w:tr w:rsidR="00C2359D" w14:paraId="38D14CF9" w14:textId="77777777" w:rsidTr="001A1132">
        <w:tc>
          <w:tcPr>
            <w:tcW w:w="1980" w:type="dxa"/>
          </w:tcPr>
          <w:p w14:paraId="6079FDB1" w14:textId="16DC56DA" w:rsidR="00C2359D" w:rsidRDefault="00C2359D" w:rsidP="00C2359D">
            <w:pPr>
              <w:rPr>
                <w:sz w:val="18"/>
                <w:szCs w:val="18"/>
                <w:lang w:val="lv-LV"/>
              </w:rPr>
            </w:pPr>
            <w:r>
              <w:rPr>
                <w:sz w:val="18"/>
                <w:szCs w:val="18"/>
                <w:lang w:val="lv-LV"/>
              </w:rPr>
              <w:t>naudasskola.lv/lv/skolotajiem</w:t>
            </w:r>
          </w:p>
        </w:tc>
        <w:tc>
          <w:tcPr>
            <w:tcW w:w="1238" w:type="dxa"/>
            <w:hideMark/>
          </w:tcPr>
          <w:p w14:paraId="43065B93" w14:textId="001E9822" w:rsidR="00C2359D" w:rsidRDefault="00C2359D" w:rsidP="00C2359D">
            <w:pPr>
              <w:rPr>
                <w:rFonts w:cstheme="minorHAnsi"/>
                <w:sz w:val="18"/>
                <w:szCs w:val="18"/>
                <w:highlight w:val="yellow"/>
                <w:lang w:val="lv-LV"/>
              </w:rPr>
            </w:pPr>
            <w:r w:rsidRPr="00EA5528">
              <w:rPr>
                <w:rFonts w:cstheme="minorHAnsi"/>
                <w:sz w:val="18"/>
                <w:szCs w:val="18"/>
                <w:lang w:val="lv-LV"/>
              </w:rPr>
              <w:t xml:space="preserve">Atbilst </w:t>
            </w:r>
          </w:p>
        </w:tc>
        <w:tc>
          <w:tcPr>
            <w:tcW w:w="888" w:type="dxa"/>
            <w:hideMark/>
          </w:tcPr>
          <w:p w14:paraId="65F3DBEF" w14:textId="2AFFCDD2" w:rsidR="00C2359D" w:rsidRPr="0045343F" w:rsidRDefault="00C2359D" w:rsidP="00C2359D">
            <w:pPr>
              <w:rPr>
                <w:rFonts w:cstheme="minorHAnsi"/>
                <w:sz w:val="18"/>
                <w:szCs w:val="18"/>
                <w:lang w:val="lv-LV"/>
              </w:rPr>
            </w:pPr>
            <w:r w:rsidRPr="0045343F">
              <w:rPr>
                <w:rFonts w:cstheme="minorHAnsi"/>
                <w:sz w:val="18"/>
                <w:szCs w:val="18"/>
                <w:lang w:val="lv-LV"/>
              </w:rPr>
              <w:t>Neatbilst</w:t>
            </w:r>
          </w:p>
        </w:tc>
        <w:tc>
          <w:tcPr>
            <w:tcW w:w="1276" w:type="dxa"/>
            <w:hideMark/>
          </w:tcPr>
          <w:p w14:paraId="57494F3E" w14:textId="1B7D85B6" w:rsidR="00C2359D" w:rsidRDefault="00C2359D" w:rsidP="00C2359D">
            <w:pPr>
              <w:rPr>
                <w:rFonts w:cstheme="minorHAnsi"/>
                <w:sz w:val="18"/>
                <w:szCs w:val="18"/>
                <w:highlight w:val="yellow"/>
                <w:lang w:val="lv-LV"/>
              </w:rPr>
            </w:pPr>
            <w:r w:rsidRPr="0045343F">
              <w:rPr>
                <w:rFonts w:cstheme="minorHAnsi"/>
                <w:sz w:val="18"/>
                <w:szCs w:val="18"/>
                <w:lang w:val="lv-LV"/>
              </w:rPr>
              <w:t>Atbilst</w:t>
            </w:r>
          </w:p>
        </w:tc>
        <w:tc>
          <w:tcPr>
            <w:tcW w:w="1187" w:type="dxa"/>
            <w:hideMark/>
          </w:tcPr>
          <w:p w14:paraId="3271DB2F" w14:textId="06BCDF20" w:rsidR="00C2359D" w:rsidRDefault="00C2359D" w:rsidP="00C2359D">
            <w:pPr>
              <w:rPr>
                <w:rFonts w:cstheme="minorHAnsi"/>
                <w:sz w:val="18"/>
                <w:szCs w:val="18"/>
                <w:highlight w:val="yellow"/>
                <w:lang w:val="lv-LV"/>
              </w:rPr>
            </w:pPr>
            <w:r w:rsidRPr="006B6964">
              <w:rPr>
                <w:rFonts w:cstheme="minorHAnsi"/>
                <w:sz w:val="18"/>
                <w:szCs w:val="18"/>
                <w:lang w:val="lv-LV"/>
              </w:rPr>
              <w:t>Atbilst</w:t>
            </w:r>
          </w:p>
        </w:tc>
        <w:tc>
          <w:tcPr>
            <w:tcW w:w="1081" w:type="dxa"/>
            <w:hideMark/>
          </w:tcPr>
          <w:p w14:paraId="54F275DC" w14:textId="2B6C6AE9" w:rsidR="00C2359D" w:rsidRDefault="00C2359D" w:rsidP="00C2359D">
            <w:pPr>
              <w:rPr>
                <w:rFonts w:cstheme="minorHAnsi"/>
                <w:sz w:val="18"/>
                <w:szCs w:val="18"/>
                <w:highlight w:val="yellow"/>
                <w:lang w:val="lv-LV"/>
              </w:rPr>
            </w:pPr>
            <w:r w:rsidRPr="004F22F9">
              <w:rPr>
                <w:rFonts w:cstheme="minorHAnsi"/>
                <w:sz w:val="18"/>
                <w:szCs w:val="18"/>
                <w:lang w:val="lv-LV"/>
              </w:rPr>
              <w:t>Neatbilst</w:t>
            </w:r>
          </w:p>
        </w:tc>
        <w:tc>
          <w:tcPr>
            <w:tcW w:w="992" w:type="dxa"/>
            <w:hideMark/>
          </w:tcPr>
          <w:p w14:paraId="74A06650" w14:textId="4AAAF7F4" w:rsidR="00C2359D" w:rsidRDefault="00C2359D" w:rsidP="00C2359D">
            <w:pPr>
              <w:rPr>
                <w:rFonts w:cstheme="minorHAnsi"/>
                <w:sz w:val="18"/>
                <w:szCs w:val="18"/>
                <w:highlight w:val="yellow"/>
                <w:lang w:val="lv-LV"/>
              </w:rPr>
            </w:pPr>
            <w:r w:rsidRPr="001A1132">
              <w:rPr>
                <w:rFonts w:cstheme="minorHAnsi"/>
                <w:sz w:val="18"/>
                <w:szCs w:val="18"/>
                <w:lang w:val="lv-LV"/>
              </w:rPr>
              <w:t>Neatbilst</w:t>
            </w:r>
          </w:p>
        </w:tc>
        <w:tc>
          <w:tcPr>
            <w:tcW w:w="1276" w:type="dxa"/>
            <w:hideMark/>
          </w:tcPr>
          <w:p w14:paraId="488212C2" w14:textId="71A1EC64" w:rsidR="00C2359D" w:rsidRDefault="00C2359D" w:rsidP="00C2359D">
            <w:pPr>
              <w:rPr>
                <w:rFonts w:cstheme="minorHAnsi"/>
                <w:sz w:val="18"/>
                <w:szCs w:val="18"/>
                <w:highlight w:val="yellow"/>
                <w:lang w:val="lv-LV"/>
              </w:rPr>
            </w:pPr>
            <w:r w:rsidRPr="001A1132">
              <w:rPr>
                <w:rFonts w:cstheme="minorHAnsi"/>
                <w:sz w:val="18"/>
                <w:szCs w:val="18"/>
                <w:lang w:val="lv-LV"/>
              </w:rPr>
              <w:t>Neatbilst</w:t>
            </w:r>
          </w:p>
        </w:tc>
        <w:tc>
          <w:tcPr>
            <w:tcW w:w="1276" w:type="dxa"/>
            <w:hideMark/>
          </w:tcPr>
          <w:p w14:paraId="41167484" w14:textId="7C2E0D6A" w:rsidR="00C2359D" w:rsidRDefault="00C2359D" w:rsidP="00C2359D">
            <w:pPr>
              <w:rPr>
                <w:rFonts w:cstheme="minorHAnsi"/>
                <w:sz w:val="18"/>
                <w:szCs w:val="18"/>
                <w:highlight w:val="yellow"/>
                <w:lang w:val="lv-LV"/>
              </w:rPr>
            </w:pPr>
            <w:r w:rsidRPr="004F22F9">
              <w:rPr>
                <w:rFonts w:cstheme="minorHAnsi"/>
                <w:sz w:val="18"/>
                <w:szCs w:val="18"/>
                <w:lang w:val="lv-LV"/>
              </w:rPr>
              <w:t>Atbilst</w:t>
            </w:r>
          </w:p>
        </w:tc>
        <w:tc>
          <w:tcPr>
            <w:tcW w:w="961" w:type="dxa"/>
            <w:hideMark/>
          </w:tcPr>
          <w:p w14:paraId="1580D634" w14:textId="71410372" w:rsidR="00C2359D" w:rsidRDefault="00C2359D" w:rsidP="00C2359D">
            <w:pPr>
              <w:rPr>
                <w:rFonts w:cstheme="minorHAnsi"/>
                <w:sz w:val="18"/>
                <w:szCs w:val="18"/>
                <w:highlight w:val="yellow"/>
                <w:lang w:val="lv-LV"/>
              </w:rPr>
            </w:pPr>
            <w:r w:rsidRPr="004F22F9">
              <w:rPr>
                <w:rFonts w:cstheme="minorHAnsi"/>
                <w:sz w:val="18"/>
                <w:szCs w:val="18"/>
                <w:lang w:val="lv-LV"/>
              </w:rPr>
              <w:t>Atbilst</w:t>
            </w:r>
          </w:p>
        </w:tc>
        <w:tc>
          <w:tcPr>
            <w:tcW w:w="1117" w:type="dxa"/>
            <w:hideMark/>
          </w:tcPr>
          <w:p w14:paraId="0AA65219" w14:textId="114ABF90" w:rsidR="00C2359D" w:rsidRPr="001A1132" w:rsidRDefault="00C2359D" w:rsidP="00C2359D">
            <w:pPr>
              <w:rPr>
                <w:rFonts w:cstheme="minorHAnsi"/>
                <w:sz w:val="18"/>
                <w:szCs w:val="18"/>
                <w:lang w:val="lv-LV"/>
              </w:rPr>
            </w:pPr>
            <w:r w:rsidRPr="001A1132">
              <w:rPr>
                <w:rFonts w:cstheme="minorHAnsi"/>
                <w:sz w:val="18"/>
                <w:szCs w:val="18"/>
                <w:lang w:val="lv-LV"/>
              </w:rPr>
              <w:t>Nav attiecināms</w:t>
            </w:r>
          </w:p>
        </w:tc>
        <w:tc>
          <w:tcPr>
            <w:tcW w:w="1118" w:type="dxa"/>
            <w:hideMark/>
          </w:tcPr>
          <w:p w14:paraId="29A84E51" w14:textId="53F2557D" w:rsidR="00C2359D" w:rsidRPr="001A1132" w:rsidRDefault="00C2359D" w:rsidP="00C2359D">
            <w:pPr>
              <w:rPr>
                <w:rFonts w:cstheme="minorHAnsi"/>
                <w:sz w:val="18"/>
                <w:szCs w:val="18"/>
                <w:lang w:val="lv-LV"/>
              </w:rPr>
            </w:pPr>
            <w:r w:rsidRPr="001A1132">
              <w:rPr>
                <w:rFonts w:cstheme="minorHAnsi"/>
                <w:sz w:val="18"/>
                <w:szCs w:val="18"/>
                <w:lang w:val="lv-LV"/>
              </w:rPr>
              <w:t>Nav attiecināms</w:t>
            </w:r>
          </w:p>
        </w:tc>
      </w:tr>
      <w:tr w:rsidR="00C2359D" w14:paraId="2B28AE20" w14:textId="77777777" w:rsidTr="001A1132">
        <w:tc>
          <w:tcPr>
            <w:tcW w:w="1980" w:type="dxa"/>
            <w:hideMark/>
          </w:tcPr>
          <w:p w14:paraId="5082B43D" w14:textId="2DBF997D" w:rsidR="00C2359D" w:rsidRDefault="00C2359D" w:rsidP="00C2359D">
            <w:pPr>
              <w:rPr>
                <w:sz w:val="18"/>
                <w:szCs w:val="18"/>
                <w:lang w:val="lv-LV"/>
              </w:rPr>
            </w:pPr>
            <w:r w:rsidRPr="00B92410">
              <w:rPr>
                <w:sz w:val="18"/>
                <w:szCs w:val="18"/>
                <w:lang w:val="lv-LV"/>
              </w:rPr>
              <w:t>naudasskola.lv/search-page?search_api_fulltext=banka</w:t>
            </w:r>
          </w:p>
        </w:tc>
        <w:tc>
          <w:tcPr>
            <w:tcW w:w="1238" w:type="dxa"/>
            <w:hideMark/>
          </w:tcPr>
          <w:p w14:paraId="41496273" w14:textId="3E0DAEE8" w:rsidR="00C2359D" w:rsidRDefault="00C2359D" w:rsidP="00C2359D">
            <w:pPr>
              <w:rPr>
                <w:rFonts w:cstheme="minorHAnsi"/>
                <w:sz w:val="18"/>
                <w:szCs w:val="18"/>
                <w:highlight w:val="yellow"/>
                <w:lang w:val="lv-LV"/>
              </w:rPr>
            </w:pPr>
            <w:r w:rsidRPr="00EA5528">
              <w:rPr>
                <w:rFonts w:cstheme="minorHAnsi"/>
                <w:sz w:val="18"/>
                <w:szCs w:val="18"/>
                <w:lang w:val="lv-LV"/>
              </w:rPr>
              <w:t>Neatbilst</w:t>
            </w:r>
          </w:p>
        </w:tc>
        <w:tc>
          <w:tcPr>
            <w:tcW w:w="888" w:type="dxa"/>
            <w:hideMark/>
          </w:tcPr>
          <w:p w14:paraId="3752AAE6" w14:textId="77777777" w:rsidR="00C2359D" w:rsidRPr="0045343F" w:rsidRDefault="00C2359D" w:rsidP="00C2359D">
            <w:pPr>
              <w:rPr>
                <w:rFonts w:cstheme="minorHAnsi"/>
                <w:sz w:val="18"/>
                <w:szCs w:val="18"/>
                <w:lang w:val="lv-LV"/>
              </w:rPr>
            </w:pPr>
            <w:r w:rsidRPr="0045343F">
              <w:rPr>
                <w:rFonts w:cstheme="minorHAnsi"/>
                <w:sz w:val="18"/>
                <w:szCs w:val="18"/>
                <w:lang w:val="lv-LV"/>
              </w:rPr>
              <w:t>Neatbilst</w:t>
            </w:r>
          </w:p>
        </w:tc>
        <w:tc>
          <w:tcPr>
            <w:tcW w:w="1276" w:type="dxa"/>
            <w:hideMark/>
          </w:tcPr>
          <w:p w14:paraId="7972FA37" w14:textId="3DE89652" w:rsidR="00C2359D" w:rsidRDefault="00C2359D" w:rsidP="00C2359D">
            <w:pPr>
              <w:rPr>
                <w:rFonts w:cstheme="minorHAnsi"/>
                <w:sz w:val="18"/>
                <w:szCs w:val="18"/>
                <w:highlight w:val="yellow"/>
                <w:lang w:val="lv-LV"/>
              </w:rPr>
            </w:pPr>
            <w:r w:rsidRPr="0045343F">
              <w:rPr>
                <w:rFonts w:cstheme="minorHAnsi"/>
                <w:sz w:val="18"/>
                <w:szCs w:val="18"/>
                <w:lang w:val="lv-LV"/>
              </w:rPr>
              <w:t>Atbilst</w:t>
            </w:r>
          </w:p>
        </w:tc>
        <w:tc>
          <w:tcPr>
            <w:tcW w:w="1187" w:type="dxa"/>
            <w:hideMark/>
          </w:tcPr>
          <w:p w14:paraId="4AF606D1" w14:textId="2702BC4C" w:rsidR="00C2359D" w:rsidRDefault="00C2359D" w:rsidP="00C2359D">
            <w:pPr>
              <w:rPr>
                <w:rFonts w:cstheme="minorHAnsi"/>
                <w:sz w:val="18"/>
                <w:szCs w:val="18"/>
                <w:highlight w:val="yellow"/>
                <w:lang w:val="lv-LV"/>
              </w:rPr>
            </w:pPr>
            <w:r w:rsidRPr="006B6964">
              <w:rPr>
                <w:rFonts w:cstheme="minorHAnsi"/>
                <w:sz w:val="18"/>
                <w:szCs w:val="18"/>
                <w:lang w:val="lv-LV"/>
              </w:rPr>
              <w:t>Atbilst</w:t>
            </w:r>
          </w:p>
        </w:tc>
        <w:tc>
          <w:tcPr>
            <w:tcW w:w="1081" w:type="dxa"/>
            <w:hideMark/>
          </w:tcPr>
          <w:p w14:paraId="5B705D0F" w14:textId="7D468720" w:rsidR="00C2359D" w:rsidRDefault="00C2359D" w:rsidP="00C2359D">
            <w:pPr>
              <w:rPr>
                <w:rFonts w:cstheme="minorHAnsi"/>
                <w:sz w:val="18"/>
                <w:szCs w:val="18"/>
                <w:highlight w:val="yellow"/>
                <w:lang w:val="lv-LV"/>
              </w:rPr>
            </w:pPr>
            <w:r w:rsidRPr="001A1132">
              <w:rPr>
                <w:rFonts w:cstheme="minorHAnsi"/>
                <w:sz w:val="18"/>
                <w:szCs w:val="18"/>
                <w:lang w:val="lv-LV"/>
              </w:rPr>
              <w:t>Neatbilst</w:t>
            </w:r>
          </w:p>
        </w:tc>
        <w:tc>
          <w:tcPr>
            <w:tcW w:w="992" w:type="dxa"/>
            <w:hideMark/>
          </w:tcPr>
          <w:p w14:paraId="00AF0030" w14:textId="328A4C6B" w:rsidR="00C2359D" w:rsidRDefault="00C2359D" w:rsidP="00C2359D">
            <w:pPr>
              <w:rPr>
                <w:rFonts w:cstheme="minorHAnsi"/>
                <w:sz w:val="18"/>
                <w:szCs w:val="18"/>
                <w:highlight w:val="yellow"/>
                <w:lang w:val="lv-LV"/>
              </w:rPr>
            </w:pPr>
            <w:r w:rsidRPr="001A1132">
              <w:rPr>
                <w:rFonts w:cstheme="minorHAnsi"/>
                <w:sz w:val="18"/>
                <w:szCs w:val="18"/>
                <w:lang w:val="lv-LV"/>
              </w:rPr>
              <w:t>Neatbilst</w:t>
            </w:r>
          </w:p>
        </w:tc>
        <w:tc>
          <w:tcPr>
            <w:tcW w:w="1276" w:type="dxa"/>
            <w:hideMark/>
          </w:tcPr>
          <w:p w14:paraId="54A6EEF4" w14:textId="0A43E822" w:rsidR="00C2359D" w:rsidRDefault="00C2359D" w:rsidP="00C2359D">
            <w:pPr>
              <w:rPr>
                <w:rFonts w:cstheme="minorHAnsi"/>
                <w:sz w:val="18"/>
                <w:szCs w:val="18"/>
                <w:highlight w:val="yellow"/>
                <w:lang w:val="lv-LV"/>
              </w:rPr>
            </w:pPr>
            <w:r w:rsidRPr="001A1132">
              <w:rPr>
                <w:rFonts w:cstheme="minorHAnsi"/>
                <w:sz w:val="18"/>
                <w:szCs w:val="18"/>
                <w:lang w:val="lv-LV"/>
              </w:rPr>
              <w:t>Neatbilst</w:t>
            </w:r>
          </w:p>
        </w:tc>
        <w:tc>
          <w:tcPr>
            <w:tcW w:w="1276" w:type="dxa"/>
            <w:hideMark/>
          </w:tcPr>
          <w:p w14:paraId="2329E55A" w14:textId="0BE72C5C"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961" w:type="dxa"/>
            <w:hideMark/>
          </w:tcPr>
          <w:p w14:paraId="1950836A" w14:textId="4E88EF06"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1117" w:type="dxa"/>
            <w:hideMark/>
          </w:tcPr>
          <w:p w14:paraId="40CE4B8E" w14:textId="77777777" w:rsidR="00C2359D" w:rsidRPr="001A1132" w:rsidRDefault="00C2359D" w:rsidP="00C2359D">
            <w:pPr>
              <w:rPr>
                <w:rFonts w:cstheme="minorHAnsi"/>
                <w:sz w:val="18"/>
                <w:szCs w:val="18"/>
                <w:lang w:val="lv-LV"/>
              </w:rPr>
            </w:pPr>
            <w:r w:rsidRPr="001A1132">
              <w:rPr>
                <w:rFonts w:cstheme="minorHAnsi"/>
                <w:sz w:val="18"/>
                <w:szCs w:val="18"/>
                <w:lang w:val="lv-LV"/>
              </w:rPr>
              <w:t>Nav attiecināms</w:t>
            </w:r>
          </w:p>
        </w:tc>
        <w:tc>
          <w:tcPr>
            <w:tcW w:w="1118" w:type="dxa"/>
            <w:hideMark/>
          </w:tcPr>
          <w:p w14:paraId="45355C74" w14:textId="77777777" w:rsidR="00C2359D" w:rsidRPr="001A1132" w:rsidRDefault="00C2359D" w:rsidP="00C2359D">
            <w:pPr>
              <w:rPr>
                <w:rFonts w:cstheme="minorHAnsi"/>
                <w:sz w:val="18"/>
                <w:szCs w:val="18"/>
                <w:lang w:val="lv-LV"/>
              </w:rPr>
            </w:pPr>
            <w:r w:rsidRPr="001A1132">
              <w:rPr>
                <w:rFonts w:cstheme="minorHAnsi"/>
                <w:sz w:val="18"/>
                <w:szCs w:val="18"/>
                <w:lang w:val="lv-LV"/>
              </w:rPr>
              <w:t>Nav attiecināms</w:t>
            </w:r>
          </w:p>
        </w:tc>
      </w:tr>
      <w:tr w:rsidR="00C2359D" w14:paraId="1E3672C2" w14:textId="77777777" w:rsidTr="001A1132">
        <w:tc>
          <w:tcPr>
            <w:tcW w:w="1980" w:type="dxa"/>
            <w:hideMark/>
          </w:tcPr>
          <w:p w14:paraId="52ACCF40" w14:textId="3ACC1E60" w:rsidR="00C2359D" w:rsidRDefault="00C2359D" w:rsidP="00C2359D">
            <w:pPr>
              <w:rPr>
                <w:sz w:val="18"/>
                <w:szCs w:val="18"/>
                <w:lang w:val="lv-LV"/>
              </w:rPr>
            </w:pPr>
            <w:r w:rsidRPr="00B92410">
              <w:rPr>
                <w:sz w:val="18"/>
                <w:szCs w:val="18"/>
                <w:lang w:val="lv-LV"/>
              </w:rPr>
              <w:t>naudasskola.lv/lv/par-mana-ekonomika</w:t>
            </w:r>
          </w:p>
        </w:tc>
        <w:tc>
          <w:tcPr>
            <w:tcW w:w="1238" w:type="dxa"/>
            <w:hideMark/>
          </w:tcPr>
          <w:p w14:paraId="4A97AAFB" w14:textId="32707C70" w:rsidR="00C2359D" w:rsidRPr="00EA5528" w:rsidRDefault="00C2359D" w:rsidP="00C2359D">
            <w:pPr>
              <w:rPr>
                <w:rFonts w:cstheme="minorHAnsi"/>
                <w:sz w:val="18"/>
                <w:szCs w:val="18"/>
                <w:lang w:val="lv-LV"/>
              </w:rPr>
            </w:pPr>
            <w:r w:rsidRPr="00EA5528">
              <w:rPr>
                <w:rFonts w:cstheme="minorHAnsi"/>
                <w:sz w:val="18"/>
                <w:szCs w:val="18"/>
                <w:lang w:val="lv-LV"/>
              </w:rPr>
              <w:t>Atbilst</w:t>
            </w:r>
          </w:p>
        </w:tc>
        <w:tc>
          <w:tcPr>
            <w:tcW w:w="888" w:type="dxa"/>
            <w:hideMark/>
          </w:tcPr>
          <w:p w14:paraId="37874C21" w14:textId="77777777" w:rsidR="00C2359D" w:rsidRPr="0045343F" w:rsidRDefault="00C2359D" w:rsidP="00C2359D">
            <w:pPr>
              <w:rPr>
                <w:rFonts w:cstheme="minorHAnsi"/>
                <w:sz w:val="18"/>
                <w:szCs w:val="18"/>
                <w:lang w:val="lv-LV"/>
              </w:rPr>
            </w:pPr>
            <w:r w:rsidRPr="0045343F">
              <w:rPr>
                <w:rFonts w:cstheme="minorHAnsi"/>
                <w:sz w:val="18"/>
                <w:szCs w:val="18"/>
                <w:lang w:val="lv-LV"/>
              </w:rPr>
              <w:t>Neatbilst</w:t>
            </w:r>
          </w:p>
        </w:tc>
        <w:tc>
          <w:tcPr>
            <w:tcW w:w="1276" w:type="dxa"/>
            <w:hideMark/>
          </w:tcPr>
          <w:p w14:paraId="5C806BDF" w14:textId="40BF71E8" w:rsidR="00C2359D" w:rsidRDefault="00C2359D" w:rsidP="00C2359D">
            <w:pPr>
              <w:rPr>
                <w:rFonts w:cstheme="minorHAnsi"/>
                <w:sz w:val="18"/>
                <w:szCs w:val="18"/>
                <w:highlight w:val="yellow"/>
                <w:lang w:val="lv-LV"/>
              </w:rPr>
            </w:pPr>
            <w:r w:rsidRPr="0045343F">
              <w:rPr>
                <w:rFonts w:cstheme="minorHAnsi"/>
                <w:sz w:val="18"/>
                <w:szCs w:val="18"/>
                <w:lang w:val="lv-LV"/>
              </w:rPr>
              <w:t>Atbilst</w:t>
            </w:r>
          </w:p>
        </w:tc>
        <w:tc>
          <w:tcPr>
            <w:tcW w:w="1187" w:type="dxa"/>
            <w:hideMark/>
          </w:tcPr>
          <w:p w14:paraId="45B73AB4" w14:textId="742886C0" w:rsidR="00C2359D" w:rsidRDefault="00C2359D" w:rsidP="00C2359D">
            <w:pPr>
              <w:rPr>
                <w:rFonts w:cstheme="minorHAnsi"/>
                <w:sz w:val="18"/>
                <w:szCs w:val="18"/>
                <w:highlight w:val="yellow"/>
                <w:lang w:val="lv-LV"/>
              </w:rPr>
            </w:pPr>
            <w:r w:rsidRPr="006B6964">
              <w:rPr>
                <w:rFonts w:cstheme="minorHAnsi"/>
                <w:sz w:val="18"/>
                <w:szCs w:val="18"/>
                <w:lang w:val="lv-LV"/>
              </w:rPr>
              <w:t>Atbilst</w:t>
            </w:r>
          </w:p>
        </w:tc>
        <w:tc>
          <w:tcPr>
            <w:tcW w:w="1081" w:type="dxa"/>
            <w:hideMark/>
          </w:tcPr>
          <w:p w14:paraId="2153EC6D" w14:textId="5EAE13EF" w:rsidR="00C2359D" w:rsidRDefault="00C2359D" w:rsidP="00C2359D">
            <w:pPr>
              <w:rPr>
                <w:rFonts w:cstheme="minorHAnsi"/>
                <w:sz w:val="18"/>
                <w:szCs w:val="18"/>
                <w:highlight w:val="yellow"/>
                <w:lang w:val="lv-LV"/>
              </w:rPr>
            </w:pPr>
            <w:r w:rsidRPr="001A1132">
              <w:rPr>
                <w:rFonts w:cstheme="minorHAnsi"/>
                <w:sz w:val="18"/>
                <w:szCs w:val="18"/>
                <w:lang w:val="lv-LV"/>
              </w:rPr>
              <w:t>Neatbilst</w:t>
            </w:r>
          </w:p>
        </w:tc>
        <w:tc>
          <w:tcPr>
            <w:tcW w:w="992" w:type="dxa"/>
            <w:hideMark/>
          </w:tcPr>
          <w:p w14:paraId="2BA1CDB1" w14:textId="67996B61" w:rsidR="00C2359D" w:rsidRDefault="00C2359D" w:rsidP="00C2359D">
            <w:pPr>
              <w:rPr>
                <w:rFonts w:cstheme="minorHAnsi"/>
                <w:sz w:val="18"/>
                <w:szCs w:val="18"/>
                <w:highlight w:val="yellow"/>
                <w:lang w:val="lv-LV"/>
              </w:rPr>
            </w:pPr>
            <w:r w:rsidRPr="001A1132">
              <w:rPr>
                <w:rFonts w:cstheme="minorHAnsi"/>
                <w:sz w:val="18"/>
                <w:szCs w:val="18"/>
                <w:lang w:val="lv-LV"/>
              </w:rPr>
              <w:t>Neatbilst</w:t>
            </w:r>
          </w:p>
        </w:tc>
        <w:tc>
          <w:tcPr>
            <w:tcW w:w="1276" w:type="dxa"/>
            <w:hideMark/>
          </w:tcPr>
          <w:p w14:paraId="795CCCB3" w14:textId="2F3455C7" w:rsidR="00C2359D" w:rsidRDefault="00C2359D" w:rsidP="00C2359D">
            <w:pPr>
              <w:rPr>
                <w:rFonts w:cstheme="minorHAnsi"/>
                <w:sz w:val="18"/>
                <w:szCs w:val="18"/>
                <w:highlight w:val="yellow"/>
                <w:lang w:val="lv-LV"/>
              </w:rPr>
            </w:pPr>
            <w:r>
              <w:rPr>
                <w:rFonts w:cstheme="minorHAnsi"/>
                <w:sz w:val="18"/>
                <w:szCs w:val="18"/>
                <w:lang w:val="lv-LV"/>
              </w:rPr>
              <w:t>Atbilst</w:t>
            </w:r>
          </w:p>
        </w:tc>
        <w:tc>
          <w:tcPr>
            <w:tcW w:w="1276" w:type="dxa"/>
            <w:hideMark/>
          </w:tcPr>
          <w:p w14:paraId="7825E137" w14:textId="4A476512"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961" w:type="dxa"/>
            <w:hideMark/>
          </w:tcPr>
          <w:p w14:paraId="603DF44A" w14:textId="4B5A2233" w:rsidR="00C2359D" w:rsidRDefault="00C2359D" w:rsidP="00C2359D">
            <w:pPr>
              <w:rPr>
                <w:rFonts w:cstheme="minorHAnsi"/>
                <w:sz w:val="18"/>
                <w:szCs w:val="18"/>
                <w:highlight w:val="yellow"/>
                <w:lang w:val="lv-LV"/>
              </w:rPr>
            </w:pPr>
            <w:r w:rsidRPr="001A1132">
              <w:rPr>
                <w:rFonts w:cstheme="minorHAnsi"/>
                <w:sz w:val="18"/>
                <w:szCs w:val="18"/>
                <w:lang w:val="lv-LV"/>
              </w:rPr>
              <w:t>Atbilst</w:t>
            </w:r>
          </w:p>
        </w:tc>
        <w:tc>
          <w:tcPr>
            <w:tcW w:w="1117" w:type="dxa"/>
            <w:hideMark/>
          </w:tcPr>
          <w:p w14:paraId="43D197B8" w14:textId="77777777" w:rsidR="00C2359D" w:rsidRPr="004F22F9" w:rsidRDefault="00C2359D" w:rsidP="00C2359D">
            <w:pPr>
              <w:rPr>
                <w:rFonts w:cstheme="minorHAnsi"/>
                <w:sz w:val="18"/>
                <w:szCs w:val="18"/>
                <w:lang w:val="lv-LV"/>
              </w:rPr>
            </w:pPr>
            <w:r w:rsidRPr="004F22F9">
              <w:rPr>
                <w:rFonts w:cstheme="minorHAnsi"/>
                <w:sz w:val="18"/>
                <w:szCs w:val="18"/>
                <w:lang w:val="lv-LV"/>
              </w:rPr>
              <w:t>Nav attiecināms</w:t>
            </w:r>
          </w:p>
        </w:tc>
        <w:tc>
          <w:tcPr>
            <w:tcW w:w="1118" w:type="dxa"/>
            <w:hideMark/>
          </w:tcPr>
          <w:p w14:paraId="5AB649B4" w14:textId="77777777" w:rsidR="00C2359D" w:rsidRPr="004F22F9" w:rsidRDefault="00C2359D" w:rsidP="00C2359D">
            <w:pPr>
              <w:rPr>
                <w:rFonts w:cstheme="minorHAnsi"/>
                <w:sz w:val="18"/>
                <w:szCs w:val="18"/>
                <w:lang w:val="lv-LV"/>
              </w:rPr>
            </w:pPr>
            <w:r w:rsidRPr="004F22F9">
              <w:rPr>
                <w:rFonts w:cstheme="minorHAnsi"/>
                <w:sz w:val="18"/>
                <w:szCs w:val="18"/>
                <w:lang w:val="lv-LV"/>
              </w:rPr>
              <w:t>Nav attiecināms</w:t>
            </w:r>
          </w:p>
        </w:tc>
      </w:tr>
      <w:tr w:rsidR="001A1132" w14:paraId="409AF299" w14:textId="77777777" w:rsidTr="001A1132">
        <w:tc>
          <w:tcPr>
            <w:tcW w:w="1980" w:type="dxa"/>
            <w:hideMark/>
          </w:tcPr>
          <w:p w14:paraId="5E4B75A0" w14:textId="77777777" w:rsidR="001A1132" w:rsidRDefault="001A1132">
            <w:pPr>
              <w:jc w:val="right"/>
              <w:rPr>
                <w:sz w:val="18"/>
                <w:szCs w:val="18"/>
                <w:lang w:val="lv-LV"/>
              </w:rPr>
            </w:pPr>
            <w:r>
              <w:rPr>
                <w:sz w:val="18"/>
                <w:szCs w:val="18"/>
                <w:lang w:val="lv-LV"/>
              </w:rPr>
              <w:t>Komentāri:</w:t>
            </w:r>
          </w:p>
        </w:tc>
        <w:tc>
          <w:tcPr>
            <w:tcW w:w="1238" w:type="dxa"/>
            <w:hideMark/>
          </w:tcPr>
          <w:p w14:paraId="0FEC592A" w14:textId="77777777" w:rsidR="001A1132" w:rsidRPr="004F22F9" w:rsidRDefault="001A1132">
            <w:pPr>
              <w:rPr>
                <w:sz w:val="20"/>
                <w:szCs w:val="20"/>
                <w:lang w:val="lv-LV"/>
              </w:rPr>
            </w:pPr>
            <w:r w:rsidRPr="004F22F9">
              <w:rPr>
                <w:sz w:val="20"/>
                <w:szCs w:val="20"/>
                <w:lang w:val="lv-LV"/>
              </w:rPr>
              <w:t>1.</w:t>
            </w:r>
          </w:p>
        </w:tc>
        <w:tc>
          <w:tcPr>
            <w:tcW w:w="888" w:type="dxa"/>
            <w:hideMark/>
          </w:tcPr>
          <w:p w14:paraId="79255228" w14:textId="77777777" w:rsidR="001A1132" w:rsidRPr="004F22F9" w:rsidRDefault="001A1132">
            <w:pPr>
              <w:rPr>
                <w:sz w:val="20"/>
                <w:szCs w:val="20"/>
                <w:lang w:val="lv-LV"/>
              </w:rPr>
            </w:pPr>
            <w:r w:rsidRPr="004F22F9">
              <w:rPr>
                <w:sz w:val="20"/>
                <w:szCs w:val="20"/>
                <w:lang w:val="lv-LV"/>
              </w:rPr>
              <w:t>2.</w:t>
            </w:r>
          </w:p>
        </w:tc>
        <w:tc>
          <w:tcPr>
            <w:tcW w:w="1276" w:type="dxa"/>
            <w:hideMark/>
          </w:tcPr>
          <w:p w14:paraId="27CDC7B0" w14:textId="44839303" w:rsidR="001A1132" w:rsidRPr="004F22F9" w:rsidRDefault="00C2359D" w:rsidP="00C2359D">
            <w:pPr>
              <w:jc w:val="center"/>
              <w:rPr>
                <w:sz w:val="20"/>
                <w:szCs w:val="20"/>
                <w:lang w:val="lv-LV"/>
              </w:rPr>
            </w:pPr>
            <w:r>
              <w:rPr>
                <w:sz w:val="20"/>
                <w:szCs w:val="20"/>
                <w:lang w:val="lv-LV"/>
              </w:rPr>
              <w:t>-</w:t>
            </w:r>
          </w:p>
        </w:tc>
        <w:tc>
          <w:tcPr>
            <w:tcW w:w="1187" w:type="dxa"/>
            <w:hideMark/>
          </w:tcPr>
          <w:p w14:paraId="1C7267DB" w14:textId="0464A02A" w:rsidR="001A1132" w:rsidRPr="004F22F9" w:rsidRDefault="00C2359D" w:rsidP="00C2359D">
            <w:pPr>
              <w:jc w:val="center"/>
              <w:rPr>
                <w:sz w:val="20"/>
                <w:szCs w:val="20"/>
                <w:lang w:val="lv-LV"/>
              </w:rPr>
            </w:pPr>
            <w:r>
              <w:rPr>
                <w:sz w:val="20"/>
                <w:szCs w:val="20"/>
                <w:lang w:val="lv-LV"/>
              </w:rPr>
              <w:t>-</w:t>
            </w:r>
          </w:p>
        </w:tc>
        <w:tc>
          <w:tcPr>
            <w:tcW w:w="1081" w:type="dxa"/>
            <w:hideMark/>
          </w:tcPr>
          <w:p w14:paraId="6C0709E2" w14:textId="36373B64" w:rsidR="001A1132" w:rsidRPr="004F22F9" w:rsidRDefault="00C2359D">
            <w:pPr>
              <w:rPr>
                <w:rFonts w:cstheme="minorHAnsi"/>
                <w:lang w:val="lv-LV"/>
              </w:rPr>
            </w:pPr>
            <w:r>
              <w:rPr>
                <w:sz w:val="20"/>
                <w:szCs w:val="20"/>
                <w:lang w:val="lv-LV"/>
              </w:rPr>
              <w:t>3</w:t>
            </w:r>
            <w:r w:rsidR="001A1132" w:rsidRPr="004F22F9">
              <w:rPr>
                <w:sz w:val="20"/>
                <w:szCs w:val="20"/>
                <w:lang w:val="lv-LV"/>
              </w:rPr>
              <w:t>.</w:t>
            </w:r>
          </w:p>
        </w:tc>
        <w:tc>
          <w:tcPr>
            <w:tcW w:w="992" w:type="dxa"/>
            <w:hideMark/>
          </w:tcPr>
          <w:p w14:paraId="65130E52" w14:textId="71A142A5" w:rsidR="001A1132" w:rsidRPr="004F22F9" w:rsidRDefault="00C2359D">
            <w:pPr>
              <w:rPr>
                <w:sz w:val="20"/>
                <w:szCs w:val="20"/>
                <w:lang w:val="lv-LV"/>
              </w:rPr>
            </w:pPr>
            <w:r>
              <w:rPr>
                <w:sz w:val="20"/>
                <w:szCs w:val="20"/>
                <w:lang w:val="lv-LV"/>
              </w:rPr>
              <w:t>4</w:t>
            </w:r>
            <w:r w:rsidR="001A1132" w:rsidRPr="004F22F9">
              <w:rPr>
                <w:sz w:val="20"/>
                <w:szCs w:val="20"/>
                <w:lang w:val="lv-LV"/>
              </w:rPr>
              <w:t>.</w:t>
            </w:r>
          </w:p>
        </w:tc>
        <w:tc>
          <w:tcPr>
            <w:tcW w:w="1276" w:type="dxa"/>
            <w:hideMark/>
          </w:tcPr>
          <w:p w14:paraId="27195D4C" w14:textId="50AFAA4C" w:rsidR="001A1132" w:rsidRPr="004F22F9" w:rsidRDefault="00C2359D">
            <w:pPr>
              <w:rPr>
                <w:sz w:val="20"/>
                <w:szCs w:val="20"/>
                <w:lang w:val="lv-LV"/>
              </w:rPr>
            </w:pPr>
            <w:r>
              <w:rPr>
                <w:sz w:val="20"/>
                <w:szCs w:val="20"/>
                <w:lang w:val="lv-LV"/>
              </w:rPr>
              <w:t>5</w:t>
            </w:r>
            <w:r w:rsidR="001A1132" w:rsidRPr="004F22F9">
              <w:rPr>
                <w:sz w:val="20"/>
                <w:szCs w:val="20"/>
                <w:lang w:val="lv-LV"/>
              </w:rPr>
              <w:t>.</w:t>
            </w:r>
          </w:p>
        </w:tc>
        <w:tc>
          <w:tcPr>
            <w:tcW w:w="1276" w:type="dxa"/>
            <w:hideMark/>
          </w:tcPr>
          <w:p w14:paraId="131CE99B" w14:textId="6AA8449F" w:rsidR="001A1132" w:rsidRPr="004F22F9" w:rsidRDefault="00C2359D">
            <w:pPr>
              <w:rPr>
                <w:sz w:val="20"/>
                <w:szCs w:val="20"/>
                <w:lang w:val="lv-LV"/>
              </w:rPr>
            </w:pPr>
            <w:r>
              <w:rPr>
                <w:sz w:val="20"/>
                <w:szCs w:val="20"/>
                <w:lang w:val="lv-LV"/>
              </w:rPr>
              <w:t>6</w:t>
            </w:r>
            <w:r w:rsidR="001A1132" w:rsidRPr="004F22F9">
              <w:rPr>
                <w:sz w:val="20"/>
                <w:szCs w:val="20"/>
                <w:lang w:val="lv-LV"/>
              </w:rPr>
              <w:t>.</w:t>
            </w:r>
          </w:p>
        </w:tc>
        <w:tc>
          <w:tcPr>
            <w:tcW w:w="961" w:type="dxa"/>
            <w:hideMark/>
          </w:tcPr>
          <w:p w14:paraId="573A8D3D" w14:textId="0CA6C179" w:rsidR="001A1132" w:rsidRPr="004F22F9" w:rsidRDefault="00C2359D" w:rsidP="00C2359D">
            <w:pPr>
              <w:jc w:val="center"/>
              <w:rPr>
                <w:sz w:val="20"/>
                <w:szCs w:val="20"/>
                <w:lang w:val="lv-LV"/>
              </w:rPr>
            </w:pPr>
            <w:r>
              <w:rPr>
                <w:sz w:val="20"/>
                <w:szCs w:val="20"/>
                <w:lang w:val="lv-LV"/>
              </w:rPr>
              <w:t>-</w:t>
            </w:r>
          </w:p>
        </w:tc>
        <w:tc>
          <w:tcPr>
            <w:tcW w:w="1117" w:type="dxa"/>
            <w:hideMark/>
          </w:tcPr>
          <w:p w14:paraId="7C494442" w14:textId="6944EA95" w:rsidR="001A1132" w:rsidRPr="00D54BF9" w:rsidRDefault="00C2359D">
            <w:pPr>
              <w:jc w:val="center"/>
              <w:rPr>
                <w:sz w:val="20"/>
                <w:szCs w:val="20"/>
                <w:lang w:val="lv-LV"/>
              </w:rPr>
            </w:pPr>
            <w:r>
              <w:rPr>
                <w:sz w:val="20"/>
                <w:szCs w:val="20"/>
                <w:lang w:val="lv-LV"/>
              </w:rPr>
              <w:t>-</w:t>
            </w:r>
          </w:p>
        </w:tc>
        <w:tc>
          <w:tcPr>
            <w:tcW w:w="1118" w:type="dxa"/>
            <w:hideMark/>
          </w:tcPr>
          <w:p w14:paraId="21CC95C9" w14:textId="5460EBBF" w:rsidR="001A1132" w:rsidRPr="00D54BF9" w:rsidRDefault="00C2359D">
            <w:pPr>
              <w:jc w:val="center"/>
              <w:rPr>
                <w:sz w:val="20"/>
                <w:szCs w:val="20"/>
                <w:lang w:val="lv-LV"/>
              </w:rPr>
            </w:pPr>
            <w:r>
              <w:rPr>
                <w:sz w:val="20"/>
                <w:szCs w:val="20"/>
                <w:lang w:val="lv-LV"/>
              </w:rPr>
              <w:t>-</w:t>
            </w:r>
          </w:p>
        </w:tc>
      </w:tr>
    </w:tbl>
    <w:p w14:paraId="279493A2" w14:textId="77777777" w:rsidR="0076294E" w:rsidRDefault="0076294E" w:rsidP="00CB73F9">
      <w:pPr>
        <w:spacing w:before="120" w:after="120" w:line="240" w:lineRule="auto"/>
        <w:jc w:val="both"/>
        <w:rPr>
          <w:rFonts w:cstheme="minorHAnsi"/>
          <w:lang w:val="lv-LV"/>
        </w:rPr>
      </w:pPr>
    </w:p>
    <w:p w14:paraId="69FB1EE3" w14:textId="77777777" w:rsidR="0076294E" w:rsidRDefault="0076294E" w:rsidP="00CB73F9">
      <w:pPr>
        <w:spacing w:before="120" w:after="120" w:line="240" w:lineRule="auto"/>
        <w:jc w:val="both"/>
        <w:rPr>
          <w:rFonts w:cstheme="minorHAnsi"/>
          <w:lang w:val="lv-LV"/>
        </w:rPr>
      </w:pPr>
    </w:p>
    <w:p w14:paraId="1A2A7FD3" w14:textId="77777777" w:rsidR="0076294E" w:rsidRDefault="0076294E" w:rsidP="00CB73F9">
      <w:pPr>
        <w:spacing w:before="120" w:after="120" w:line="240" w:lineRule="auto"/>
        <w:jc w:val="both"/>
        <w:rPr>
          <w:rFonts w:cstheme="minorHAnsi"/>
          <w:lang w:val="lv-LV"/>
        </w:rPr>
      </w:pPr>
    </w:p>
    <w:p w14:paraId="00530064" w14:textId="77777777" w:rsidR="0076294E" w:rsidRDefault="0076294E" w:rsidP="00CB73F9">
      <w:pPr>
        <w:spacing w:before="120" w:after="120" w:line="240" w:lineRule="auto"/>
        <w:jc w:val="both"/>
        <w:rPr>
          <w:rFonts w:cstheme="minorHAnsi"/>
          <w:lang w:val="lv-LV"/>
        </w:rPr>
      </w:pPr>
    </w:p>
    <w:p w14:paraId="5BD590B2" w14:textId="3A94FA4C" w:rsidR="005A4AD2" w:rsidRPr="0076294E" w:rsidRDefault="00CB73F9" w:rsidP="00CB73F9">
      <w:pPr>
        <w:spacing w:before="120" w:after="120" w:line="240" w:lineRule="auto"/>
        <w:jc w:val="both"/>
        <w:rPr>
          <w:rFonts w:cstheme="minorHAnsi"/>
          <w:lang w:val="lv-LV"/>
        </w:rPr>
      </w:pPr>
      <w:r w:rsidRPr="0076294E">
        <w:rPr>
          <w:rFonts w:cstheme="minorHAnsi"/>
          <w:lang w:val="lv-LV"/>
        </w:rPr>
        <w:t xml:space="preserve">Aizpildot tabulu, rīkoties šādi: </w:t>
      </w:r>
    </w:p>
    <w:p w14:paraId="0A6F1BFD" w14:textId="639164D1" w:rsidR="005A4AD2" w:rsidRPr="0076294E" w:rsidRDefault="00CB73F9" w:rsidP="00CB73F9">
      <w:pPr>
        <w:spacing w:before="120" w:after="120" w:line="240" w:lineRule="auto"/>
        <w:jc w:val="both"/>
        <w:rPr>
          <w:rFonts w:cstheme="minorHAnsi"/>
          <w:lang w:val="lv-LV"/>
        </w:rPr>
      </w:pPr>
      <w:r w:rsidRPr="0076294E">
        <w:rPr>
          <w:rFonts w:cstheme="minorHAnsi"/>
          <w:lang w:val="lv-LV"/>
        </w:rPr>
        <w:t xml:space="preserve">1) ja pārbaudāmais elements atbilst noteiktajām piekļūstamības prasībām, atzīmējiet tabulā konkrētajā ailē “Atbilst”; </w:t>
      </w:r>
    </w:p>
    <w:p w14:paraId="112F0D0F" w14:textId="14879B1C" w:rsidR="005A4AD2" w:rsidRPr="0076294E" w:rsidRDefault="005A4AD2" w:rsidP="00CB73F9">
      <w:pPr>
        <w:spacing w:before="120" w:after="120" w:line="240" w:lineRule="auto"/>
        <w:jc w:val="both"/>
        <w:rPr>
          <w:rFonts w:cstheme="minorHAnsi"/>
          <w:lang w:val="lv-LV"/>
        </w:rPr>
      </w:pPr>
      <w:r w:rsidRPr="0076294E">
        <w:rPr>
          <w:rFonts w:cstheme="minorHAnsi"/>
          <w:lang w:val="lv-LV"/>
        </w:rPr>
        <w:t>2</w:t>
      </w:r>
      <w:r w:rsidR="00CB73F9" w:rsidRPr="0076294E">
        <w:rPr>
          <w:rFonts w:cstheme="minorHAnsi"/>
          <w:lang w:val="lv-LV"/>
        </w:rPr>
        <w:t xml:space="preserve">) ja pārbaudāmais aspekts neatbilst noteiktajām piekļūstamības prasībām, atzīmējiet “Neatbilst”; </w:t>
      </w:r>
    </w:p>
    <w:p w14:paraId="54A1654B" w14:textId="77777777" w:rsidR="005A4AD2" w:rsidRPr="0076294E" w:rsidRDefault="00CB73F9" w:rsidP="00CB73F9">
      <w:pPr>
        <w:spacing w:before="120" w:after="120" w:line="240" w:lineRule="auto"/>
        <w:jc w:val="both"/>
        <w:rPr>
          <w:rFonts w:cstheme="minorHAnsi"/>
          <w:lang w:val="lv-LV"/>
        </w:rPr>
      </w:pPr>
      <w:r w:rsidRPr="0076294E">
        <w:rPr>
          <w:rFonts w:cstheme="minorHAnsi"/>
          <w:lang w:val="lv-LV"/>
        </w:rPr>
        <w:lastRenderedPageBreak/>
        <w:t xml:space="preserve">3) ja pārbaudāmais elements neatrodas izvēlētajā lapā, atzīmējiet “Nav attiecināms”. </w:t>
      </w:r>
    </w:p>
    <w:p w14:paraId="2E7DE9CF" w14:textId="31563E51" w:rsidR="00CB73F9" w:rsidRPr="0076294E" w:rsidRDefault="00CB73F9" w:rsidP="00CB73F9">
      <w:pPr>
        <w:spacing w:before="120" w:after="120" w:line="240" w:lineRule="auto"/>
        <w:jc w:val="both"/>
        <w:rPr>
          <w:rFonts w:cstheme="minorHAnsi"/>
          <w:lang w:val="lv-LV"/>
        </w:rPr>
      </w:pPr>
      <w:r w:rsidRPr="0076294E">
        <w:rPr>
          <w:rFonts w:cstheme="minorHAnsi"/>
          <w:lang w:val="lv-LV"/>
        </w:rPr>
        <w:t>Šūnām, kurās norādīts “Neatbilst”, ieteicams pievienot komentāru , kas tieši neatbilst. Šī informācija būs nepieciešama, aizpildot piekļūstamības paziņojuma formu.</w:t>
      </w:r>
    </w:p>
    <w:bookmarkEnd w:id="0"/>
    <w:p w14:paraId="2F7F7222" w14:textId="77777777" w:rsidR="00CB73F9" w:rsidRPr="0076294E" w:rsidRDefault="00CB73F9" w:rsidP="00CB73F9">
      <w:pPr>
        <w:spacing w:before="120" w:after="120" w:line="360" w:lineRule="auto"/>
        <w:jc w:val="both"/>
        <w:rPr>
          <w:rFonts w:cstheme="minorHAnsi"/>
          <w:lang w:val="lv-LV"/>
        </w:rPr>
      </w:pPr>
    </w:p>
    <w:p w14:paraId="474A4437" w14:textId="5BEDBF12" w:rsidR="00CB73F9" w:rsidRPr="0076294E" w:rsidRDefault="00CB73F9" w:rsidP="00CB73F9">
      <w:pPr>
        <w:spacing w:before="120" w:after="120" w:line="360" w:lineRule="auto"/>
        <w:jc w:val="both"/>
        <w:rPr>
          <w:lang w:val="lv-LV"/>
        </w:rPr>
      </w:pPr>
      <w:r w:rsidRPr="0076294E">
        <w:rPr>
          <w:rFonts w:cstheme="minorHAnsi"/>
          <w:lang w:val="lv-LV"/>
        </w:rPr>
        <w:t xml:space="preserve">Pārbaudi apstiprināja </w:t>
      </w:r>
      <w:r w:rsidR="00FB066D">
        <w:rPr>
          <w:rFonts w:cstheme="minorHAnsi"/>
          <w:lang w:val="lv-LV"/>
        </w:rPr>
        <w:t>Aija Brikše, Finanšu pratības daļas vadītāja</w:t>
      </w:r>
    </w:p>
    <w:p w14:paraId="0727BEDC" w14:textId="0A435D95" w:rsidR="00CB73F9" w:rsidRPr="0076294E" w:rsidRDefault="00CB73F9" w:rsidP="00CB73F9">
      <w:pPr>
        <w:jc w:val="both"/>
        <w:rPr>
          <w:rFonts w:cstheme="minorHAnsi"/>
          <w:sz w:val="18"/>
          <w:szCs w:val="18"/>
          <w:lang w:val="lv-LV"/>
        </w:rPr>
      </w:pPr>
      <w:r w:rsidRPr="0076294E">
        <w:rPr>
          <w:rFonts w:cstheme="minorHAnsi"/>
          <w:sz w:val="18"/>
          <w:szCs w:val="18"/>
          <w:lang w:val="lv-LV"/>
        </w:rPr>
        <w:t>* Pārbaudes protokolu atbilstoši iestādē noteiktajai iekšējai dokumentu aprites kārtībai apstiprina iestādes vadītājs (atbilstoši MK 14.07.2020. noteikumu Nr. 445 4.</w:t>
      </w:r>
      <w:r w:rsidR="00A83638" w:rsidRPr="0076294E">
        <w:rPr>
          <w:rFonts w:cstheme="minorHAnsi"/>
          <w:sz w:val="18"/>
          <w:szCs w:val="18"/>
          <w:lang w:val="lv-LV"/>
        </w:rPr>
        <w:t xml:space="preserve"> </w:t>
      </w:r>
      <w:r w:rsidRPr="0076294E">
        <w:rPr>
          <w:rFonts w:cstheme="minorHAnsi"/>
          <w:sz w:val="18"/>
          <w:szCs w:val="18"/>
          <w:lang w:val="lv-LV"/>
        </w:rPr>
        <w:t>punktam).</w:t>
      </w:r>
    </w:p>
    <w:p w14:paraId="1AD1BF56" w14:textId="77777777" w:rsidR="00CB73F9" w:rsidRPr="0076294E" w:rsidRDefault="00CB73F9" w:rsidP="00CB73F9">
      <w:pPr>
        <w:jc w:val="center"/>
        <w:rPr>
          <w:lang w:val="lv-LV"/>
        </w:rPr>
      </w:pPr>
      <w:r w:rsidRPr="0076294E">
        <w:rPr>
          <w:rFonts w:cstheme="minorHAnsi"/>
          <w:lang w:val="lv-LV"/>
        </w:rPr>
        <w:tab/>
      </w:r>
      <w:r w:rsidRPr="0076294E">
        <w:rPr>
          <w:rFonts w:ascii="Times New Roman" w:hAnsi="Times New Roman"/>
          <w:lang w:val="lv-LV"/>
        </w:rPr>
        <w:t>ŠIS DOKUMENTS IR ELEKTRONISKI PARAKSTĪTS AR DROŠU ELEKTRONISKO PARAKSTU UN SATUR LAIKA ZĪMOGU</w:t>
      </w:r>
    </w:p>
    <w:p w14:paraId="6193CADD" w14:textId="534843A7" w:rsidR="00291AB2" w:rsidRPr="0076294E" w:rsidRDefault="004F3F41" w:rsidP="004F3F41">
      <w:pPr>
        <w:rPr>
          <w:lang w:val="lv-LV"/>
        </w:rPr>
      </w:pPr>
      <w:r w:rsidRPr="0076294E">
        <w:rPr>
          <w:lang w:val="lv-LV"/>
        </w:rPr>
        <w:br w:type="page"/>
      </w:r>
      <w:r w:rsidR="00E57C6A" w:rsidRPr="0076294E">
        <w:rPr>
          <w:lang w:val="lv-LV"/>
        </w:rPr>
        <w:lastRenderedPageBreak/>
        <w:t>Komentāri</w:t>
      </w:r>
    </w:p>
    <w:p w14:paraId="78F360E0" w14:textId="269B1C69" w:rsidR="00407775" w:rsidRPr="00B92410" w:rsidRDefault="00281D01" w:rsidP="00B92410">
      <w:pPr>
        <w:pStyle w:val="Sarakstarindkopa"/>
        <w:numPr>
          <w:ilvl w:val="0"/>
          <w:numId w:val="1"/>
        </w:numPr>
        <w:rPr>
          <w:b/>
          <w:bCs/>
          <w:lang w:val="lv-LV"/>
        </w:rPr>
      </w:pPr>
      <w:r w:rsidRPr="0076294E">
        <w:rPr>
          <w:b/>
          <w:bCs/>
          <w:lang w:val="lv-LV"/>
        </w:rPr>
        <w:t>Galvenā navigācija</w:t>
      </w:r>
      <w:r w:rsidR="00B92410" w:rsidRPr="00B92410">
        <w:rPr>
          <w:noProof/>
          <w:lang w:val="lv-LV"/>
        </w:rPr>
        <w:t xml:space="preserve"> </w:t>
      </w:r>
    </w:p>
    <w:p w14:paraId="7304FDF1" w14:textId="2339E8B9" w:rsidR="00B92410" w:rsidRDefault="00B92410" w:rsidP="00A139A5">
      <w:pPr>
        <w:pStyle w:val="Sarakstarindkopa"/>
        <w:numPr>
          <w:ilvl w:val="1"/>
          <w:numId w:val="1"/>
        </w:numPr>
        <w:rPr>
          <w:lang w:val="lv-LV"/>
        </w:rPr>
      </w:pPr>
      <w:r>
        <w:rPr>
          <w:lang w:val="lv-LV"/>
        </w:rPr>
        <w:t>Pēc izvēles “Visas klases” tabulācija pārlec pāri klašu sadaļai un uzreiz piedāvā aizvērt logu.</w:t>
      </w:r>
      <w:r>
        <w:rPr>
          <w:lang w:val="lv-LV"/>
        </w:rPr>
        <w:br/>
      </w:r>
      <w:r>
        <w:rPr>
          <w:noProof/>
        </w:rPr>
        <w:drawing>
          <wp:inline distT="0" distB="0" distL="0" distR="0" wp14:anchorId="59D9FAF4" wp14:editId="5766F10A">
            <wp:extent cx="6766560" cy="113527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95028" cy="1140054"/>
                    </a:xfrm>
                    <a:prstGeom prst="rect">
                      <a:avLst/>
                    </a:prstGeom>
                  </pic:spPr>
                </pic:pic>
              </a:graphicData>
            </a:graphic>
          </wp:inline>
        </w:drawing>
      </w:r>
    </w:p>
    <w:p w14:paraId="6E0AFA4E" w14:textId="5FF5382E" w:rsidR="00B92410" w:rsidRDefault="00B92410" w:rsidP="00B92410">
      <w:pPr>
        <w:pStyle w:val="Sarakstarindkopa"/>
        <w:numPr>
          <w:ilvl w:val="1"/>
          <w:numId w:val="1"/>
        </w:numPr>
        <w:rPr>
          <w:lang w:val="lv-LV"/>
        </w:rPr>
      </w:pPr>
      <w:r>
        <w:rPr>
          <w:lang w:val="lv-LV"/>
        </w:rPr>
        <w:t>Netiek dota iespēja izvēlēties apakšsadaļas</w:t>
      </w:r>
      <w:r w:rsidR="007365D1">
        <w:rPr>
          <w:lang w:val="lv-LV"/>
        </w:rPr>
        <w:t>,</w:t>
      </w:r>
      <w:r>
        <w:rPr>
          <w:lang w:val="lv-LV"/>
        </w:rPr>
        <w:t xml:space="preserve"> izmantojot “Enter” taustiņu</w:t>
      </w:r>
      <w:r w:rsidR="007365D1">
        <w:rPr>
          <w:lang w:val="lv-LV"/>
        </w:rPr>
        <w:t>.</w:t>
      </w:r>
    </w:p>
    <w:p w14:paraId="68D809BB" w14:textId="2119CFAD" w:rsidR="00B92410" w:rsidRPr="00B92410" w:rsidRDefault="00B92410" w:rsidP="00B92410">
      <w:pPr>
        <w:pStyle w:val="Sarakstarindkopa"/>
        <w:ind w:left="792"/>
        <w:rPr>
          <w:lang w:val="lv-LV"/>
        </w:rPr>
      </w:pPr>
      <w:r>
        <w:rPr>
          <w:noProof/>
        </w:rPr>
        <w:drawing>
          <wp:inline distT="0" distB="0" distL="0" distR="0" wp14:anchorId="7640F078" wp14:editId="41B1833B">
            <wp:extent cx="6766560" cy="109862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29652" cy="1108870"/>
                    </a:xfrm>
                    <a:prstGeom prst="rect">
                      <a:avLst/>
                    </a:prstGeom>
                  </pic:spPr>
                </pic:pic>
              </a:graphicData>
            </a:graphic>
          </wp:inline>
        </w:drawing>
      </w:r>
    </w:p>
    <w:p w14:paraId="44931789" w14:textId="07C30936" w:rsidR="00EA5528" w:rsidRPr="00EA5528" w:rsidRDefault="00EA5528" w:rsidP="00EA5528">
      <w:pPr>
        <w:pStyle w:val="Sarakstarindkopa"/>
        <w:ind w:left="792"/>
        <w:rPr>
          <w:lang w:val="lv-LV"/>
        </w:rPr>
      </w:pPr>
    </w:p>
    <w:p w14:paraId="705D4F84" w14:textId="222C2566" w:rsidR="00281D01" w:rsidRPr="0076294E" w:rsidRDefault="00281D01" w:rsidP="00A139A5">
      <w:pPr>
        <w:pStyle w:val="Sarakstarindkopa"/>
        <w:numPr>
          <w:ilvl w:val="0"/>
          <w:numId w:val="1"/>
        </w:numPr>
        <w:rPr>
          <w:b/>
          <w:bCs/>
          <w:lang w:val="lv-LV"/>
        </w:rPr>
      </w:pPr>
      <w:r w:rsidRPr="0076294E">
        <w:rPr>
          <w:b/>
          <w:bCs/>
          <w:lang w:val="lv-LV"/>
        </w:rPr>
        <w:t>Pamatstruktūras pārbaude</w:t>
      </w:r>
    </w:p>
    <w:p w14:paraId="62CE85D6" w14:textId="5B02878C" w:rsidR="00C672A9" w:rsidRPr="0076294E" w:rsidRDefault="0076294E" w:rsidP="00A139A5">
      <w:pPr>
        <w:pStyle w:val="Sarakstarindkopa"/>
        <w:numPr>
          <w:ilvl w:val="1"/>
          <w:numId w:val="1"/>
        </w:numPr>
        <w:spacing w:after="0" w:line="240" w:lineRule="auto"/>
        <w:rPr>
          <w:lang w:val="lv-LV"/>
        </w:rPr>
      </w:pPr>
      <w:r>
        <w:rPr>
          <w:lang w:val="lv-LV"/>
        </w:rPr>
        <w:t xml:space="preserve">Nav iekļauti </w:t>
      </w:r>
      <w:r w:rsidRPr="0076294E">
        <w:rPr>
          <w:lang w:val="lv-LV"/>
        </w:rPr>
        <w:t>elementi, kas ļauj mainīt lapas izskatu – burtu izmēru, valodu u.c.;</w:t>
      </w:r>
    </w:p>
    <w:p w14:paraId="507D7B9D" w14:textId="0B83D0A2" w:rsidR="00057E9E" w:rsidRDefault="004F22F9" w:rsidP="00A139A5">
      <w:pPr>
        <w:pStyle w:val="Sarakstarindkopa"/>
        <w:numPr>
          <w:ilvl w:val="1"/>
          <w:numId w:val="1"/>
        </w:numPr>
        <w:spacing w:after="0" w:line="240" w:lineRule="auto"/>
        <w:rPr>
          <w:lang w:val="lv-LV"/>
        </w:rPr>
      </w:pPr>
      <w:r>
        <w:rPr>
          <w:lang w:val="lv-LV"/>
        </w:rPr>
        <w:t>Kājenes k</w:t>
      </w:r>
      <w:r w:rsidR="0076294E" w:rsidRPr="0076294E">
        <w:rPr>
          <w:lang w:val="lv-LV"/>
        </w:rPr>
        <w:t>ontaktu daļā</w:t>
      </w:r>
      <w:r w:rsidR="0076294E">
        <w:rPr>
          <w:lang w:val="lv-LV"/>
        </w:rPr>
        <w:t>, satura izvietošanai</w:t>
      </w:r>
      <w:r w:rsidR="0076294E" w:rsidRPr="0076294E">
        <w:rPr>
          <w:lang w:val="lv-LV"/>
        </w:rPr>
        <w:t xml:space="preserve"> izmantot</w:t>
      </w:r>
      <w:r w:rsidR="0045343F">
        <w:rPr>
          <w:lang w:val="lv-LV"/>
        </w:rPr>
        <w:t>a tabulas struktūra, kas nav uzskatāma par atbilstošu elementa paredzētajam</w:t>
      </w:r>
      <w:r w:rsidR="00EA5528">
        <w:rPr>
          <w:lang w:val="lv-LV"/>
        </w:rPr>
        <w:t xml:space="preserve"> nolūkam</w:t>
      </w:r>
      <w:r w:rsidR="0045343F">
        <w:rPr>
          <w:lang w:val="lv-LV"/>
        </w:rPr>
        <w:t>. Šajā gadījumā tabulas elements izmantots, lai strukturētu tekstu divās kolonās:</w:t>
      </w:r>
    </w:p>
    <w:p w14:paraId="757D0BA2" w14:textId="2B054784" w:rsidR="0076294E" w:rsidRPr="0076294E" w:rsidRDefault="0076294E" w:rsidP="0076294E">
      <w:pPr>
        <w:spacing w:after="0" w:line="240" w:lineRule="auto"/>
        <w:rPr>
          <w:lang w:val="lv-LV"/>
        </w:rPr>
      </w:pPr>
      <w:r>
        <w:rPr>
          <w:lang w:val="lv-LV"/>
        </w:rPr>
        <w:t>====================================================================</w:t>
      </w:r>
    </w:p>
    <w:p w14:paraId="5DDDA661" w14:textId="77777777" w:rsidR="0076294E" w:rsidRPr="0076294E" w:rsidRDefault="0076294E" w:rsidP="0076294E">
      <w:pPr>
        <w:spacing w:after="0" w:line="240" w:lineRule="auto"/>
        <w:rPr>
          <w:sz w:val="16"/>
          <w:lang w:val="lv-LV"/>
        </w:rPr>
      </w:pPr>
      <w:r w:rsidRPr="0076294E">
        <w:rPr>
          <w:sz w:val="16"/>
          <w:lang w:val="lv-LV"/>
        </w:rPr>
        <w:t>&lt;footer class="site-footer d-print-none"&gt;</w:t>
      </w:r>
    </w:p>
    <w:p w14:paraId="1B44C576" w14:textId="77777777" w:rsidR="0076294E" w:rsidRPr="0076294E" w:rsidRDefault="0076294E" w:rsidP="0076294E">
      <w:pPr>
        <w:spacing w:after="0" w:line="240" w:lineRule="auto"/>
        <w:rPr>
          <w:sz w:val="16"/>
          <w:lang w:val="lv-LV"/>
        </w:rPr>
      </w:pPr>
      <w:r w:rsidRPr="0076294E">
        <w:rPr>
          <w:sz w:val="16"/>
          <w:lang w:val="lv-LV"/>
        </w:rPr>
        <w:t xml:space="preserve">      &lt;div class="container"&gt;</w:t>
      </w:r>
    </w:p>
    <w:p w14:paraId="3857FAC3" w14:textId="77777777" w:rsidR="0076294E" w:rsidRPr="0076294E" w:rsidRDefault="0076294E" w:rsidP="0076294E">
      <w:pPr>
        <w:spacing w:after="0" w:line="240" w:lineRule="auto"/>
        <w:rPr>
          <w:sz w:val="16"/>
          <w:lang w:val="lv-LV"/>
        </w:rPr>
      </w:pPr>
      <w:r w:rsidRPr="0076294E">
        <w:rPr>
          <w:sz w:val="16"/>
          <w:lang w:val="lv-LV"/>
        </w:rPr>
        <w:t xml:space="preserve">      &lt;div class="row row-eq-height"&gt;</w:t>
      </w:r>
    </w:p>
    <w:p w14:paraId="223BDBD7" w14:textId="1985A238" w:rsidR="0076294E" w:rsidRPr="0076294E" w:rsidRDefault="004F22F9" w:rsidP="0076294E">
      <w:pPr>
        <w:spacing w:after="0" w:line="240" w:lineRule="auto"/>
        <w:rPr>
          <w:sz w:val="16"/>
          <w:lang w:val="lv-LV"/>
        </w:rPr>
      </w:pPr>
      <w:r>
        <w:rPr>
          <w:noProof/>
        </w:rPr>
        <w:drawing>
          <wp:anchor distT="0" distB="0" distL="114300" distR="114300" simplePos="0" relativeHeight="251658240" behindDoc="0" locked="0" layoutInCell="1" allowOverlap="1" wp14:anchorId="4A70CEF7" wp14:editId="5909F0F6">
            <wp:simplePos x="0" y="0"/>
            <wp:positionH relativeFrom="column">
              <wp:posOffset>4796143</wp:posOffset>
            </wp:positionH>
            <wp:positionV relativeFrom="paragraph">
              <wp:posOffset>-594360</wp:posOffset>
            </wp:positionV>
            <wp:extent cx="4022425" cy="1726973"/>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22425" cy="1726973"/>
                    </a:xfrm>
                    <a:prstGeom prst="rect">
                      <a:avLst/>
                    </a:prstGeom>
                  </pic:spPr>
                </pic:pic>
              </a:graphicData>
            </a:graphic>
            <wp14:sizeRelH relativeFrom="page">
              <wp14:pctWidth>0</wp14:pctWidth>
            </wp14:sizeRelH>
            <wp14:sizeRelV relativeFrom="page">
              <wp14:pctHeight>0</wp14:pctHeight>
            </wp14:sizeRelV>
          </wp:anchor>
        </w:drawing>
      </w:r>
      <w:r w:rsidR="0076294E" w:rsidRPr="0076294E">
        <w:rPr>
          <w:sz w:val="16"/>
          <w:lang w:val="lv-LV"/>
        </w:rPr>
        <w:t xml:space="preserve">        &lt;div class="col-md-8 col-lg-9"&gt;</w:t>
      </w:r>
    </w:p>
    <w:p w14:paraId="6D6D8824" w14:textId="2A7597C8" w:rsidR="0076294E" w:rsidRPr="0076294E" w:rsidRDefault="0076294E" w:rsidP="0076294E">
      <w:pPr>
        <w:spacing w:after="0" w:line="240" w:lineRule="auto"/>
        <w:rPr>
          <w:sz w:val="16"/>
          <w:lang w:val="lv-LV"/>
        </w:rPr>
      </w:pPr>
      <w:r w:rsidRPr="0076294E">
        <w:rPr>
          <w:sz w:val="16"/>
          <w:lang w:val="lv-LV"/>
        </w:rPr>
        <w:t xml:space="preserve">                      &lt;div class="row row-eq-height justify-content-center align-self-center"&gt;</w:t>
      </w:r>
    </w:p>
    <w:p w14:paraId="1E0CC065" w14:textId="7C7438BB" w:rsidR="0076294E" w:rsidRPr="0076294E" w:rsidRDefault="0076294E" w:rsidP="0076294E">
      <w:pPr>
        <w:spacing w:after="0" w:line="240" w:lineRule="auto"/>
        <w:rPr>
          <w:sz w:val="16"/>
          <w:lang w:val="lv-LV"/>
        </w:rPr>
      </w:pPr>
      <w:r w:rsidRPr="0076294E">
        <w:rPr>
          <w:sz w:val="16"/>
          <w:lang w:val="lv-LV"/>
        </w:rPr>
        <w:t xml:space="preserve">              &lt;div class="col-md-12 col-lg-4 footer-left"&gt;</w:t>
      </w:r>
    </w:p>
    <w:p w14:paraId="6A3DAB25" w14:textId="00AF04A4" w:rsidR="0076294E" w:rsidRPr="0076294E" w:rsidRDefault="0076294E" w:rsidP="0076294E">
      <w:pPr>
        <w:spacing w:after="0" w:line="240" w:lineRule="auto"/>
        <w:rPr>
          <w:sz w:val="16"/>
          <w:lang w:val="lv-LV"/>
        </w:rPr>
      </w:pPr>
      <w:r w:rsidRPr="0076294E">
        <w:rPr>
          <w:sz w:val="16"/>
          <w:lang w:val="lv-LV"/>
        </w:rPr>
        <w:t xml:space="preserve">                  &lt;section class="region region-footer-first"&gt;</w:t>
      </w:r>
    </w:p>
    <w:p w14:paraId="5ADB9D15" w14:textId="77777777" w:rsidR="0076294E" w:rsidRPr="0076294E" w:rsidRDefault="0076294E" w:rsidP="0076294E">
      <w:pPr>
        <w:spacing w:after="0" w:line="240" w:lineRule="auto"/>
        <w:rPr>
          <w:sz w:val="16"/>
          <w:lang w:val="lv-LV"/>
        </w:rPr>
      </w:pPr>
      <w:r w:rsidRPr="0076294E">
        <w:rPr>
          <w:sz w:val="16"/>
          <w:lang w:val="lv-LV"/>
        </w:rPr>
        <w:t xml:space="preserve">    &lt;div id="block-footerfirstcontacts" class="block block-block-content block-block-contentb98d5408-849a-49fe-b416-fa20a1c36b6f"&gt;</w:t>
      </w:r>
    </w:p>
    <w:p w14:paraId="36260506" w14:textId="77777777" w:rsidR="0076294E" w:rsidRPr="0076294E" w:rsidRDefault="0076294E" w:rsidP="0076294E">
      <w:pPr>
        <w:spacing w:after="0" w:line="240" w:lineRule="auto"/>
        <w:rPr>
          <w:sz w:val="16"/>
          <w:lang w:val="lv-LV"/>
        </w:rPr>
      </w:pPr>
      <w:r w:rsidRPr="0076294E">
        <w:rPr>
          <w:sz w:val="16"/>
          <w:lang w:val="lv-LV"/>
        </w:rPr>
        <w:t xml:space="preserve">  </w:t>
      </w:r>
    </w:p>
    <w:p w14:paraId="6B9B7B36" w14:textId="77777777" w:rsidR="0076294E" w:rsidRPr="0076294E" w:rsidRDefault="0076294E" w:rsidP="0076294E">
      <w:pPr>
        <w:spacing w:after="0" w:line="240" w:lineRule="auto"/>
        <w:rPr>
          <w:sz w:val="16"/>
          <w:lang w:val="lv-LV"/>
        </w:rPr>
      </w:pPr>
      <w:r w:rsidRPr="0076294E">
        <w:rPr>
          <w:sz w:val="16"/>
          <w:lang w:val="lv-LV"/>
        </w:rPr>
        <w:t xml:space="preserve">      &lt;h4&gt;Naudas skola&lt;/h4&gt;</w:t>
      </w:r>
    </w:p>
    <w:p w14:paraId="46D2C41F" w14:textId="7479E251" w:rsidR="0076294E" w:rsidRPr="0076294E" w:rsidRDefault="0076294E" w:rsidP="0076294E">
      <w:pPr>
        <w:spacing w:after="0" w:line="240" w:lineRule="auto"/>
        <w:rPr>
          <w:sz w:val="16"/>
          <w:lang w:val="lv-LV"/>
        </w:rPr>
      </w:pPr>
      <w:r w:rsidRPr="0076294E">
        <w:rPr>
          <w:sz w:val="16"/>
          <w:lang w:val="lv-LV"/>
        </w:rPr>
        <w:t xml:space="preserve">    </w:t>
      </w:r>
    </w:p>
    <w:p w14:paraId="1EBABCB2" w14:textId="76591FF0" w:rsidR="0076294E" w:rsidRPr="0076294E" w:rsidRDefault="0076294E" w:rsidP="0076294E">
      <w:pPr>
        <w:spacing w:after="0" w:line="240" w:lineRule="auto"/>
        <w:rPr>
          <w:sz w:val="16"/>
          <w:lang w:val="lv-LV"/>
        </w:rPr>
      </w:pPr>
      <w:r w:rsidRPr="0076294E">
        <w:rPr>
          <w:sz w:val="16"/>
          <w:lang w:val="lv-LV"/>
        </w:rPr>
        <w:t xml:space="preserve">      &lt;div class="content"&gt;</w:t>
      </w:r>
    </w:p>
    <w:p w14:paraId="7CE5AD8F" w14:textId="608CEDA4" w:rsidR="0076294E" w:rsidRPr="0076294E" w:rsidRDefault="0076294E" w:rsidP="0076294E">
      <w:pPr>
        <w:spacing w:after="0" w:line="240" w:lineRule="auto"/>
        <w:rPr>
          <w:sz w:val="16"/>
          <w:lang w:val="lv-LV"/>
        </w:rPr>
      </w:pPr>
      <w:r w:rsidRPr="0076294E">
        <w:rPr>
          <w:sz w:val="16"/>
          <w:lang w:val="lv-LV"/>
        </w:rPr>
        <w:t xml:space="preserve">      </w:t>
      </w:r>
    </w:p>
    <w:p w14:paraId="1240504C" w14:textId="77777777" w:rsidR="0076294E" w:rsidRPr="0076294E" w:rsidRDefault="0076294E" w:rsidP="0076294E">
      <w:pPr>
        <w:spacing w:after="0" w:line="240" w:lineRule="auto"/>
        <w:rPr>
          <w:sz w:val="16"/>
          <w:lang w:val="lv-LV"/>
        </w:rPr>
      </w:pPr>
      <w:r w:rsidRPr="0076294E">
        <w:rPr>
          <w:sz w:val="16"/>
          <w:lang w:val="lv-LV"/>
        </w:rPr>
        <w:t xml:space="preserve">            &lt;div class="clearfix text-formatted field field--name-body field--type-text-with-summary field--label-hidden field__item"&gt;&lt;table align="left" border="0" cellspacing="10"&gt;</w:t>
      </w:r>
    </w:p>
    <w:p w14:paraId="48552523" w14:textId="77777777" w:rsidR="0076294E" w:rsidRPr="0076294E" w:rsidRDefault="0076294E" w:rsidP="0076294E">
      <w:pPr>
        <w:spacing w:after="0" w:line="240" w:lineRule="auto"/>
        <w:rPr>
          <w:sz w:val="16"/>
          <w:lang w:val="lv-LV"/>
        </w:rPr>
      </w:pPr>
      <w:r w:rsidRPr="0076294E">
        <w:rPr>
          <w:sz w:val="16"/>
          <w:lang w:val="lv-LV"/>
        </w:rPr>
        <w:tab/>
        <w:t>&lt;tbody&gt;</w:t>
      </w:r>
    </w:p>
    <w:p w14:paraId="057E8C08" w14:textId="0E7975C7" w:rsidR="0076294E" w:rsidRPr="0076294E" w:rsidRDefault="0076294E" w:rsidP="0076294E">
      <w:pPr>
        <w:spacing w:after="0" w:line="240" w:lineRule="auto"/>
        <w:rPr>
          <w:sz w:val="16"/>
          <w:lang w:val="lv-LV"/>
        </w:rPr>
      </w:pPr>
      <w:r w:rsidRPr="0076294E">
        <w:rPr>
          <w:sz w:val="16"/>
          <w:lang w:val="lv-LV"/>
        </w:rPr>
        <w:tab/>
      </w:r>
      <w:r w:rsidRPr="0076294E">
        <w:rPr>
          <w:sz w:val="16"/>
          <w:lang w:val="lv-LV"/>
        </w:rPr>
        <w:tab/>
        <w:t>&lt;tr&gt;</w:t>
      </w:r>
    </w:p>
    <w:p w14:paraId="62CEB9FD" w14:textId="77777777" w:rsidR="0076294E" w:rsidRPr="0076294E" w:rsidRDefault="0076294E" w:rsidP="0076294E">
      <w:pPr>
        <w:spacing w:after="0" w:line="240" w:lineRule="auto"/>
        <w:rPr>
          <w:sz w:val="16"/>
          <w:lang w:val="lv-LV"/>
        </w:rPr>
      </w:pPr>
      <w:r w:rsidRPr="0076294E">
        <w:rPr>
          <w:sz w:val="16"/>
          <w:lang w:val="lv-LV"/>
        </w:rPr>
        <w:lastRenderedPageBreak/>
        <w:tab/>
      </w:r>
      <w:r w:rsidRPr="0076294E">
        <w:rPr>
          <w:sz w:val="16"/>
          <w:lang w:val="lv-LV"/>
        </w:rPr>
        <w:tab/>
      </w:r>
      <w:r w:rsidRPr="0076294E">
        <w:rPr>
          <w:sz w:val="16"/>
          <w:lang w:val="lv-LV"/>
        </w:rPr>
        <w:tab/>
        <w:t>&lt;td&gt;E-pasts&lt;/td&gt;</w:t>
      </w:r>
    </w:p>
    <w:p w14:paraId="2FC209C2" w14:textId="77777777" w:rsidR="0076294E" w:rsidRPr="0076294E" w:rsidRDefault="0076294E" w:rsidP="0076294E">
      <w:pPr>
        <w:spacing w:after="0" w:line="240" w:lineRule="auto"/>
        <w:rPr>
          <w:sz w:val="16"/>
          <w:lang w:val="lv-LV"/>
        </w:rPr>
      </w:pPr>
      <w:r w:rsidRPr="0076294E">
        <w:rPr>
          <w:sz w:val="16"/>
          <w:lang w:val="lv-LV"/>
        </w:rPr>
        <w:tab/>
      </w:r>
      <w:r w:rsidRPr="0076294E">
        <w:rPr>
          <w:sz w:val="16"/>
          <w:lang w:val="lv-LV"/>
        </w:rPr>
        <w:tab/>
      </w:r>
      <w:r w:rsidRPr="0076294E">
        <w:rPr>
          <w:sz w:val="16"/>
          <w:lang w:val="lv-LV"/>
        </w:rPr>
        <w:tab/>
        <w:t>&lt;td&gt;redaktors@naudasskola.lv&lt;/td&gt;</w:t>
      </w:r>
    </w:p>
    <w:p w14:paraId="41FD3211" w14:textId="77777777" w:rsidR="0076294E" w:rsidRPr="0076294E" w:rsidRDefault="0076294E" w:rsidP="0076294E">
      <w:pPr>
        <w:spacing w:after="0" w:line="240" w:lineRule="auto"/>
        <w:rPr>
          <w:sz w:val="16"/>
          <w:lang w:val="lv-LV"/>
        </w:rPr>
      </w:pPr>
      <w:r w:rsidRPr="0076294E">
        <w:rPr>
          <w:sz w:val="16"/>
          <w:lang w:val="lv-LV"/>
        </w:rPr>
        <w:tab/>
      </w:r>
      <w:r w:rsidRPr="0076294E">
        <w:rPr>
          <w:sz w:val="16"/>
          <w:lang w:val="lv-LV"/>
        </w:rPr>
        <w:tab/>
        <w:t>&lt;/tr&gt;</w:t>
      </w:r>
    </w:p>
    <w:p w14:paraId="297680CE" w14:textId="77777777" w:rsidR="0076294E" w:rsidRPr="0076294E" w:rsidRDefault="0076294E" w:rsidP="0076294E">
      <w:pPr>
        <w:spacing w:after="0" w:line="240" w:lineRule="auto"/>
        <w:rPr>
          <w:sz w:val="16"/>
          <w:lang w:val="lv-LV"/>
        </w:rPr>
      </w:pPr>
      <w:r w:rsidRPr="0076294E">
        <w:rPr>
          <w:sz w:val="16"/>
          <w:lang w:val="lv-LV"/>
        </w:rPr>
        <w:tab/>
      </w:r>
      <w:r w:rsidRPr="0076294E">
        <w:rPr>
          <w:sz w:val="16"/>
          <w:lang w:val="lv-LV"/>
        </w:rPr>
        <w:tab/>
        <w:t>&lt;tr&gt;</w:t>
      </w:r>
    </w:p>
    <w:p w14:paraId="42383561" w14:textId="77777777" w:rsidR="0076294E" w:rsidRPr="0076294E" w:rsidRDefault="0076294E" w:rsidP="0076294E">
      <w:pPr>
        <w:spacing w:after="0" w:line="240" w:lineRule="auto"/>
        <w:rPr>
          <w:sz w:val="16"/>
          <w:lang w:val="lv-LV"/>
        </w:rPr>
      </w:pPr>
      <w:r w:rsidRPr="0076294E">
        <w:rPr>
          <w:sz w:val="16"/>
          <w:lang w:val="lv-LV"/>
        </w:rPr>
        <w:tab/>
      </w:r>
      <w:r w:rsidRPr="0076294E">
        <w:rPr>
          <w:sz w:val="16"/>
          <w:lang w:val="lv-LV"/>
        </w:rPr>
        <w:tab/>
      </w:r>
      <w:r w:rsidRPr="0076294E">
        <w:rPr>
          <w:sz w:val="16"/>
          <w:lang w:val="lv-LV"/>
        </w:rPr>
        <w:tab/>
        <w:t>&lt;td&gt;Tālrunis&lt;/td&gt;</w:t>
      </w:r>
    </w:p>
    <w:p w14:paraId="309B9FEA" w14:textId="01649C37" w:rsidR="0076294E" w:rsidRPr="0076294E" w:rsidRDefault="0076294E" w:rsidP="0076294E">
      <w:pPr>
        <w:spacing w:after="0" w:line="240" w:lineRule="auto"/>
        <w:rPr>
          <w:sz w:val="16"/>
          <w:lang w:val="lv-LV"/>
        </w:rPr>
      </w:pPr>
      <w:r w:rsidRPr="0076294E">
        <w:rPr>
          <w:sz w:val="16"/>
          <w:lang w:val="lv-LV"/>
        </w:rPr>
        <w:tab/>
      </w:r>
      <w:r w:rsidRPr="0076294E">
        <w:rPr>
          <w:sz w:val="16"/>
          <w:lang w:val="lv-LV"/>
        </w:rPr>
        <w:tab/>
      </w:r>
      <w:r w:rsidRPr="0076294E">
        <w:rPr>
          <w:sz w:val="16"/>
          <w:lang w:val="lv-LV"/>
        </w:rPr>
        <w:tab/>
        <w:t>&lt;td&gt;+371 6702 2288&lt;/td&gt;</w:t>
      </w:r>
    </w:p>
    <w:p w14:paraId="69C5A65C" w14:textId="5AE78289" w:rsidR="0076294E" w:rsidRDefault="0076294E" w:rsidP="0076294E">
      <w:pPr>
        <w:spacing w:after="0" w:line="240" w:lineRule="auto"/>
        <w:rPr>
          <w:lang w:val="lv-LV"/>
        </w:rPr>
      </w:pPr>
      <w:r>
        <w:rPr>
          <w:lang w:val="lv-LV"/>
        </w:rPr>
        <w:t>====================================================================</w:t>
      </w:r>
    </w:p>
    <w:p w14:paraId="7E8797A2" w14:textId="4EC0941F" w:rsidR="004F22F9" w:rsidRDefault="004F22F9" w:rsidP="0076294E">
      <w:pPr>
        <w:spacing w:after="0" w:line="240" w:lineRule="auto"/>
        <w:rPr>
          <w:lang w:val="lv-LV"/>
        </w:rPr>
      </w:pPr>
    </w:p>
    <w:p w14:paraId="0D025B9C" w14:textId="1A2CF0A9" w:rsidR="0045343F" w:rsidRDefault="0045343F" w:rsidP="00A139A5">
      <w:pPr>
        <w:pStyle w:val="Sarakstarindkopa"/>
        <w:numPr>
          <w:ilvl w:val="1"/>
          <w:numId w:val="1"/>
        </w:numPr>
        <w:spacing w:after="0" w:line="240" w:lineRule="auto"/>
        <w:rPr>
          <w:lang w:val="lv-LV"/>
        </w:rPr>
      </w:pPr>
      <w:r>
        <w:rPr>
          <w:lang w:val="lv-LV"/>
        </w:rPr>
        <w:t>Vairākās vietnes lapās (piemēram, “Infografikas”) identificēt</w:t>
      </w:r>
      <w:r w:rsidR="004F22F9">
        <w:rPr>
          <w:lang w:val="lv-LV"/>
        </w:rPr>
        <w:t>s</w:t>
      </w:r>
      <w:r>
        <w:rPr>
          <w:lang w:val="lv-LV"/>
        </w:rPr>
        <w:t xml:space="preserve"> neizmantot</w:t>
      </w:r>
      <w:r w:rsidR="004F22F9">
        <w:rPr>
          <w:lang w:val="lv-LV"/>
        </w:rPr>
        <w:t>s</w:t>
      </w:r>
      <w:r>
        <w:rPr>
          <w:lang w:val="lv-LV"/>
        </w:rPr>
        <w:t xml:space="preserve"> complementary marķiera bloks:</w:t>
      </w:r>
    </w:p>
    <w:p w14:paraId="0A0B888B" w14:textId="77777777" w:rsidR="0045343F" w:rsidRPr="0045343F" w:rsidRDefault="0045343F" w:rsidP="0045343F">
      <w:pPr>
        <w:pStyle w:val="Sarakstarindkopa"/>
        <w:spacing w:after="0" w:line="240" w:lineRule="auto"/>
        <w:ind w:left="792"/>
        <w:rPr>
          <w:rFonts w:ascii="Consolas" w:hAnsi="Consolas"/>
          <w:lang w:val="lv-LV"/>
        </w:rPr>
      </w:pPr>
      <w:r w:rsidRPr="0045343F">
        <w:rPr>
          <w:rFonts w:ascii="Consolas" w:hAnsi="Consolas"/>
          <w:lang w:val="lv-LV"/>
        </w:rPr>
        <w:t>&lt;div class="featured-bottom-second bg-white d-print-none"&gt;</w:t>
      </w:r>
    </w:p>
    <w:p w14:paraId="7781F6A3" w14:textId="77777777" w:rsidR="0045343F" w:rsidRPr="0045343F" w:rsidRDefault="0045343F" w:rsidP="0045343F">
      <w:pPr>
        <w:pStyle w:val="Sarakstarindkopa"/>
        <w:spacing w:after="0" w:line="240" w:lineRule="auto"/>
        <w:ind w:left="792"/>
        <w:rPr>
          <w:rFonts w:ascii="Consolas" w:hAnsi="Consolas"/>
          <w:lang w:val="lv-LV"/>
        </w:rPr>
      </w:pPr>
      <w:r w:rsidRPr="0045343F">
        <w:rPr>
          <w:rFonts w:ascii="Consolas" w:hAnsi="Consolas"/>
          <w:lang w:val="lv-LV"/>
        </w:rPr>
        <w:t xml:space="preserve">    &lt;aside class="container clearfix" role="complementary"&gt;</w:t>
      </w:r>
    </w:p>
    <w:p w14:paraId="57469CB8" w14:textId="1A81EFA5" w:rsidR="0045343F" w:rsidRPr="0045343F" w:rsidRDefault="0045343F" w:rsidP="0045343F">
      <w:pPr>
        <w:pStyle w:val="Sarakstarindkopa"/>
        <w:spacing w:after="0" w:line="240" w:lineRule="auto"/>
        <w:ind w:left="792"/>
        <w:rPr>
          <w:rFonts w:ascii="Consolas" w:hAnsi="Consolas"/>
          <w:lang w:val="lv-LV"/>
        </w:rPr>
      </w:pPr>
      <w:r w:rsidRPr="0045343F">
        <w:rPr>
          <w:rFonts w:ascii="Consolas" w:hAnsi="Consolas"/>
          <w:lang w:val="lv-LV"/>
        </w:rPr>
        <w:t xml:space="preserve">        &lt;section class="region region-featured-bottom-second"&gt;</w:t>
      </w:r>
    </w:p>
    <w:p w14:paraId="08C7B1B8" w14:textId="002159E2" w:rsidR="0045343F" w:rsidRPr="0045343F" w:rsidRDefault="0045343F" w:rsidP="0045343F">
      <w:pPr>
        <w:pStyle w:val="Sarakstarindkopa"/>
        <w:spacing w:after="0" w:line="240" w:lineRule="auto"/>
        <w:ind w:left="792"/>
        <w:rPr>
          <w:rFonts w:ascii="Consolas" w:hAnsi="Consolas"/>
          <w:lang w:val="lv-LV"/>
        </w:rPr>
      </w:pPr>
      <w:r w:rsidRPr="0045343F">
        <w:rPr>
          <w:rFonts w:ascii="Consolas" w:hAnsi="Consolas"/>
          <w:lang w:val="lv-LV"/>
        </w:rPr>
        <w:t xml:space="preserve">  &lt;/section&gt;</w:t>
      </w:r>
    </w:p>
    <w:p w14:paraId="6FF98D66" w14:textId="77777777" w:rsidR="0045343F" w:rsidRPr="0045343F" w:rsidRDefault="0045343F" w:rsidP="0045343F">
      <w:pPr>
        <w:pStyle w:val="Sarakstarindkopa"/>
        <w:spacing w:after="0" w:line="240" w:lineRule="auto"/>
        <w:ind w:left="792"/>
        <w:rPr>
          <w:rFonts w:ascii="Consolas" w:hAnsi="Consolas"/>
          <w:lang w:val="lv-LV"/>
        </w:rPr>
      </w:pPr>
      <w:r w:rsidRPr="0045343F">
        <w:rPr>
          <w:rFonts w:ascii="Consolas" w:hAnsi="Consolas"/>
          <w:lang w:val="lv-LV"/>
        </w:rPr>
        <w:t xml:space="preserve">    &lt;/aside&gt;</w:t>
      </w:r>
    </w:p>
    <w:p w14:paraId="4F12A84A" w14:textId="56482BD7" w:rsidR="0045343F" w:rsidRPr="0045343F" w:rsidRDefault="0045343F" w:rsidP="0045343F">
      <w:pPr>
        <w:pStyle w:val="Sarakstarindkopa"/>
        <w:spacing w:after="0" w:line="240" w:lineRule="auto"/>
        <w:ind w:left="792"/>
        <w:rPr>
          <w:rFonts w:ascii="Consolas" w:hAnsi="Consolas"/>
          <w:lang w:val="lv-LV"/>
        </w:rPr>
      </w:pPr>
      <w:r w:rsidRPr="0045343F">
        <w:rPr>
          <w:rFonts w:ascii="Consolas" w:hAnsi="Consolas"/>
          <w:lang w:val="lv-LV"/>
        </w:rPr>
        <w:t xml:space="preserve">  &lt;/div&gt;</w:t>
      </w:r>
    </w:p>
    <w:p w14:paraId="7F47427C" w14:textId="4E5B5AAF" w:rsidR="00CA0499" w:rsidRPr="00C2359D" w:rsidRDefault="004F22F9" w:rsidP="00C2359D">
      <w:pPr>
        <w:pStyle w:val="Sarakstarindkopa"/>
        <w:spacing w:after="0" w:line="240" w:lineRule="auto"/>
        <w:ind w:left="792"/>
        <w:rPr>
          <w:lang w:val="lv-LV"/>
        </w:rPr>
      </w:pPr>
      <w:r>
        <w:rPr>
          <w:lang w:val="lv-LV"/>
        </w:rPr>
        <w:tab/>
      </w:r>
      <w:r>
        <w:rPr>
          <w:noProof/>
          <w:lang w:val="lv-LV"/>
        </w:rPr>
        <w:drawing>
          <wp:inline distT="0" distB="0" distL="0" distR="0" wp14:anchorId="0614BB6A" wp14:editId="2CCFBCD7">
            <wp:extent cx="6124755" cy="209177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30714" cy="2093809"/>
                    </a:xfrm>
                    <a:prstGeom prst="rect">
                      <a:avLst/>
                    </a:prstGeom>
                    <a:noFill/>
                    <a:ln>
                      <a:noFill/>
                    </a:ln>
                  </pic:spPr>
                </pic:pic>
              </a:graphicData>
            </a:graphic>
          </wp:inline>
        </w:drawing>
      </w:r>
    </w:p>
    <w:p w14:paraId="67662748" w14:textId="77777777" w:rsidR="004F22F9" w:rsidRPr="0076294E" w:rsidRDefault="004F22F9" w:rsidP="004F22F9">
      <w:pPr>
        <w:pStyle w:val="Sarakstarindkopa"/>
        <w:ind w:left="1224"/>
        <w:rPr>
          <w:lang w:val="lv-LV"/>
        </w:rPr>
      </w:pPr>
    </w:p>
    <w:p w14:paraId="7EAD49D3" w14:textId="74CF8E89" w:rsidR="0076294E" w:rsidRPr="002A4A95" w:rsidRDefault="0076294E" w:rsidP="00A139A5">
      <w:pPr>
        <w:pStyle w:val="Sarakstarindkopa"/>
        <w:numPr>
          <w:ilvl w:val="0"/>
          <w:numId w:val="1"/>
        </w:numPr>
        <w:rPr>
          <w:b/>
          <w:bCs/>
          <w:lang w:val="lv-LV"/>
        </w:rPr>
      </w:pPr>
      <w:r w:rsidRPr="002A4A95">
        <w:rPr>
          <w:b/>
          <w:bCs/>
          <w:lang w:val="lv-LV"/>
        </w:rPr>
        <w:t>Attēlu tekstuālā alternatīva</w:t>
      </w:r>
    </w:p>
    <w:p w14:paraId="641B7742" w14:textId="5D792A54" w:rsidR="002A4A95" w:rsidRPr="002A4A95" w:rsidRDefault="002A4A95" w:rsidP="00A139A5">
      <w:pPr>
        <w:pStyle w:val="Bezatstarpm"/>
        <w:numPr>
          <w:ilvl w:val="1"/>
          <w:numId w:val="1"/>
        </w:numPr>
        <w:jc w:val="both"/>
        <w:rPr>
          <w:lang w:val="lv-LV"/>
        </w:rPr>
      </w:pPr>
      <w:r w:rsidRPr="002A4A95">
        <w:rPr>
          <w:lang w:val="lv-LV"/>
        </w:rPr>
        <w:t>Vietnes sākumlapā ilustratīviem attēliem ir norādīti alternatīvie teksti</w:t>
      </w:r>
      <w:r w:rsidR="007365D1">
        <w:rPr>
          <w:lang w:val="lv-LV"/>
        </w:rPr>
        <w:t>,</w:t>
      </w:r>
      <w:r w:rsidRPr="002A4A95">
        <w:rPr>
          <w:lang w:val="lv-LV"/>
        </w:rPr>
        <w:t xml:space="preserve"> ietverot informāciju par to, ka tie ir ilustratīvi. Rekomendācija ilustratīviem attēliem, kas nevēstī informāciju un neietver saturu, norādīt tukšu alternatīvo tekstu, lai apmeklētājam (izmantojot palīgtehnoloģijas) netiktu pavēstīta informācija par ilustratīvu attēlu par kura saturu un attēlojumu nav papildus informācija. Šādā gadījumā informācija par to, ka attēls ir ilustratīvs, ir uzskatāma par lieku.</w:t>
      </w:r>
    </w:p>
    <w:p w14:paraId="1652670E" w14:textId="60BA796D" w:rsidR="002A4A95" w:rsidRPr="002A4A95" w:rsidRDefault="00C2359D" w:rsidP="002A4A95">
      <w:pPr>
        <w:pStyle w:val="Bezatstarpm"/>
        <w:ind w:left="792"/>
        <w:rPr>
          <w:lang w:val="lv-LV"/>
        </w:rPr>
      </w:pPr>
      <w:r>
        <w:rPr>
          <w:noProof/>
        </w:rPr>
        <w:lastRenderedPageBreak/>
        <w:drawing>
          <wp:inline distT="0" distB="0" distL="0" distR="0" wp14:anchorId="6CD14328" wp14:editId="6730989B">
            <wp:extent cx="7642248" cy="167227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666624" cy="1677606"/>
                    </a:xfrm>
                    <a:prstGeom prst="rect">
                      <a:avLst/>
                    </a:prstGeom>
                  </pic:spPr>
                </pic:pic>
              </a:graphicData>
            </a:graphic>
          </wp:inline>
        </w:drawing>
      </w:r>
    </w:p>
    <w:p w14:paraId="7570927D" w14:textId="77777777" w:rsidR="002A4A95" w:rsidRDefault="002A4A95" w:rsidP="00C2359D">
      <w:pPr>
        <w:pStyle w:val="Bezatstarpm"/>
        <w:rPr>
          <w:lang w:val="lv-LV"/>
        </w:rPr>
      </w:pPr>
    </w:p>
    <w:p w14:paraId="338E9506" w14:textId="77777777" w:rsidR="002A4A95" w:rsidRDefault="002A4A95" w:rsidP="002A4A95">
      <w:pPr>
        <w:pStyle w:val="Bezatstarpm"/>
        <w:ind w:left="720"/>
        <w:rPr>
          <w:lang w:val="lv-LV"/>
        </w:rPr>
      </w:pPr>
    </w:p>
    <w:p w14:paraId="7321AD19" w14:textId="18DAE00B" w:rsidR="0076294E" w:rsidRPr="0076294E" w:rsidRDefault="0076294E" w:rsidP="0076294E">
      <w:pPr>
        <w:pStyle w:val="Bezatstarpm"/>
        <w:rPr>
          <w:lang w:val="lv-LV"/>
        </w:rPr>
      </w:pPr>
    </w:p>
    <w:p w14:paraId="062D8451" w14:textId="36EABE4B" w:rsidR="00F57CFA" w:rsidRPr="0076294E" w:rsidRDefault="00281D01" w:rsidP="00A139A5">
      <w:pPr>
        <w:pStyle w:val="Sarakstarindkopa"/>
        <w:numPr>
          <w:ilvl w:val="0"/>
          <w:numId w:val="1"/>
        </w:numPr>
        <w:rPr>
          <w:b/>
          <w:bCs/>
          <w:lang w:val="lv-LV"/>
        </w:rPr>
      </w:pPr>
      <w:r w:rsidRPr="0076294E">
        <w:rPr>
          <w:b/>
          <w:bCs/>
          <w:lang w:val="lv-LV"/>
        </w:rPr>
        <w:t>Virsraksti</w:t>
      </w:r>
    </w:p>
    <w:p w14:paraId="243D5EAA" w14:textId="4F4D720A" w:rsidR="00CA0499" w:rsidRDefault="001560D5" w:rsidP="00A139A5">
      <w:pPr>
        <w:pStyle w:val="Sarakstarindkopa"/>
        <w:numPr>
          <w:ilvl w:val="1"/>
          <w:numId w:val="1"/>
        </w:numPr>
        <w:rPr>
          <w:lang w:val="lv-LV"/>
        </w:rPr>
      </w:pPr>
      <w:r>
        <w:rPr>
          <w:lang w:val="lv-LV"/>
        </w:rPr>
        <w:t>Lapu v</w:t>
      </w:r>
      <w:r w:rsidR="0076294E">
        <w:rPr>
          <w:lang w:val="lv-LV"/>
        </w:rPr>
        <w:t xml:space="preserve">irsraksti </w:t>
      </w:r>
      <w:r>
        <w:rPr>
          <w:lang w:val="lv-LV"/>
        </w:rPr>
        <w:t>netiek veidoti</w:t>
      </w:r>
      <w:r w:rsidR="0076294E">
        <w:rPr>
          <w:lang w:val="lv-LV"/>
        </w:rPr>
        <w:t xml:space="preserve"> </w:t>
      </w:r>
      <w:r>
        <w:rPr>
          <w:lang w:val="lv-LV"/>
        </w:rPr>
        <w:t>secīgā</w:t>
      </w:r>
      <w:r w:rsidR="0076294E">
        <w:rPr>
          <w:lang w:val="lv-LV"/>
        </w:rPr>
        <w:t xml:space="preserve"> kārtībai un </w:t>
      </w:r>
      <w:r>
        <w:rPr>
          <w:lang w:val="lv-LV"/>
        </w:rPr>
        <w:t>lielākoties</w:t>
      </w:r>
      <w:r w:rsidR="0076294E">
        <w:rPr>
          <w:lang w:val="lv-LV"/>
        </w:rPr>
        <w:t xml:space="preserve"> tiek lietoti </w:t>
      </w:r>
      <w:r>
        <w:rPr>
          <w:lang w:val="lv-LV"/>
        </w:rPr>
        <w:t>neatbilstoša</w:t>
      </w:r>
      <w:r w:rsidR="0076294E">
        <w:rPr>
          <w:lang w:val="lv-LV"/>
        </w:rPr>
        <w:t xml:space="preserve"> līmeņa marķieri</w:t>
      </w:r>
      <w:r>
        <w:rPr>
          <w:lang w:val="lv-LV"/>
        </w:rPr>
        <w:t>. Sākumlapas</w:t>
      </w:r>
      <w:r w:rsidR="0076294E">
        <w:rPr>
          <w:lang w:val="lv-LV"/>
        </w:rPr>
        <w:t xml:space="preserve"> </w:t>
      </w:r>
      <w:r>
        <w:rPr>
          <w:lang w:val="lv-LV"/>
        </w:rPr>
        <w:t xml:space="preserve">virsrakstu līmeņu organizāciju skatīt </w:t>
      </w:r>
      <w:r w:rsidR="0076294E">
        <w:rPr>
          <w:lang w:val="lv-LV"/>
        </w:rPr>
        <w:t>zemāk:</w:t>
      </w:r>
    </w:p>
    <w:p w14:paraId="24BB3693" w14:textId="77777777" w:rsidR="001560D5" w:rsidRPr="001560D5" w:rsidRDefault="001560D5" w:rsidP="001560D5">
      <w:pPr>
        <w:shd w:val="clear" w:color="auto" w:fill="FFFFFF"/>
        <w:spacing w:after="0" w:line="240" w:lineRule="auto"/>
        <w:ind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800000"/>
          <w:lang w:val="lv-LV" w:eastAsia="lv-LV"/>
        </w:rPr>
        <w:t>&lt;h1&gt;</w:t>
      </w:r>
      <w:r w:rsidRPr="001560D5">
        <w:rPr>
          <w:rFonts w:ascii="Arial" w:eastAsia="Times New Roman" w:hAnsi="Arial" w:cs="Arial"/>
          <w:b/>
          <w:bCs/>
          <w:color w:val="747474"/>
          <w:sz w:val="18"/>
          <w:szCs w:val="18"/>
          <w:lang w:val="lv-LV" w:eastAsia="lv-LV"/>
        </w:rPr>
        <w:t> [missing]</w:t>
      </w:r>
    </w:p>
    <w:p w14:paraId="3D29732E"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800000"/>
          <w:lang w:val="lv-LV" w:eastAsia="lv-LV"/>
        </w:rPr>
        <w:t>&lt;h2&gt;</w:t>
      </w:r>
      <w:r w:rsidRPr="001560D5">
        <w:rPr>
          <w:rFonts w:ascii="Arial" w:eastAsia="Times New Roman" w:hAnsi="Arial" w:cs="Arial"/>
          <w:b/>
          <w:bCs/>
          <w:color w:val="747474"/>
          <w:sz w:val="18"/>
          <w:szCs w:val="18"/>
          <w:lang w:val="lv-LV" w:eastAsia="lv-LV"/>
        </w:rPr>
        <w:t> [missing]</w:t>
      </w:r>
    </w:p>
    <w:p w14:paraId="7A347403" w14:textId="77777777" w:rsidR="001560D5" w:rsidRPr="001560D5" w:rsidRDefault="001560D5" w:rsidP="001560D5">
      <w:pPr>
        <w:shd w:val="clear" w:color="auto" w:fill="FFFFFF"/>
        <w:spacing w:after="0" w:line="240" w:lineRule="auto"/>
        <w:ind w:left="144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800000"/>
          <w:lang w:val="lv-LV" w:eastAsia="lv-LV"/>
        </w:rPr>
        <w:t>&lt;h3&gt;</w:t>
      </w:r>
      <w:r w:rsidRPr="001560D5">
        <w:rPr>
          <w:rFonts w:ascii="Arial" w:eastAsia="Times New Roman" w:hAnsi="Arial" w:cs="Arial"/>
          <w:b/>
          <w:bCs/>
          <w:color w:val="747474"/>
          <w:sz w:val="18"/>
          <w:szCs w:val="18"/>
          <w:lang w:val="lv-LV" w:eastAsia="lv-LV"/>
        </w:rPr>
        <w:t> [missing]</w:t>
      </w:r>
    </w:p>
    <w:p w14:paraId="4953A228" w14:textId="77777777" w:rsidR="001560D5" w:rsidRPr="001560D5" w:rsidRDefault="001560D5" w:rsidP="001560D5">
      <w:pPr>
        <w:shd w:val="clear" w:color="auto" w:fill="FFFFFF"/>
        <w:spacing w:after="0" w:line="240" w:lineRule="auto"/>
        <w:ind w:left="216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&lt;h4&gt;</w:t>
      </w:r>
      <w:r w:rsidRPr="001560D5">
        <w:rPr>
          <w:rFonts w:ascii="Arial" w:eastAsia="Times New Roman" w:hAnsi="Arial" w:cs="Arial"/>
          <w:b/>
          <w:bCs/>
          <w:color w:val="BF4F00"/>
          <w:sz w:val="18"/>
          <w:szCs w:val="18"/>
          <w:lang w:val="lv-LV" w:eastAsia="lv-LV"/>
        </w:rPr>
        <w:t> Main navigation</w:t>
      </w:r>
    </w:p>
    <w:p w14:paraId="2880B72B" w14:textId="77777777" w:rsidR="001560D5" w:rsidRPr="001560D5" w:rsidRDefault="001560D5" w:rsidP="001560D5">
      <w:pPr>
        <w:shd w:val="clear" w:color="auto" w:fill="FFFFFF"/>
        <w:spacing w:after="0" w:line="240" w:lineRule="auto"/>
        <w:ind w:left="216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Izproti</w:t>
      </w:r>
    </w:p>
    <w:p w14:paraId="6CFFAFE7"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Mācību līdzeklis</w:t>
      </w:r>
    </w:p>
    <w:p w14:paraId="280C3578"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Mana Ekonomika</w:t>
      </w:r>
    </w:p>
    <w:p w14:paraId="776BFC81"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Skaties</w:t>
      </w:r>
    </w:p>
    <w:p w14:paraId="04C2DEBF"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Zināšanu centra multimediji</w:t>
      </w:r>
    </w:p>
    <w:p w14:paraId="42E7FEDB"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Informācija, video, attēli</w:t>
      </w:r>
    </w:p>
    <w:p w14:paraId="5928FD9C"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Spēlē</w:t>
      </w:r>
    </w:p>
    <w:p w14:paraId="149632A6"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Sprīdītis vai saimnieks?</w:t>
      </w:r>
    </w:p>
    <w:p w14:paraId="6121D023"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Tests</w:t>
      </w:r>
    </w:p>
    <w:p w14:paraId="693AB3A4"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Piedalies</w:t>
      </w:r>
    </w:p>
    <w:p w14:paraId="0C0A8E1F"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Latvijas Banka būs atbildīgā institūcija finanšu pratības jomā</w:t>
      </w:r>
    </w:p>
    <w:p w14:paraId="0BFAF230"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Interesanti stāsti par eiro. Kādēļ un kā tas tapa?</w:t>
      </w:r>
    </w:p>
    <w:p w14:paraId="3529D462"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Eiro banknošu un monētu 20. gadadiena</w:t>
      </w:r>
    </w:p>
    <w:p w14:paraId="20C58F3E"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Aicinām sevi noskaņot veiksmei!</w:t>
      </w:r>
    </w:p>
    <w:p w14:paraId="5614F69E"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Zināšanu Centrs</w:t>
      </w:r>
    </w:p>
    <w:p w14:paraId="7D45F4F8"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Naudas pasaule</w:t>
      </w:r>
    </w:p>
    <w:p w14:paraId="7FD3CBAC" w14:textId="77777777" w:rsidR="001560D5" w:rsidRPr="001560D5" w:rsidRDefault="001560D5" w:rsidP="001560D5">
      <w:pPr>
        <w:shd w:val="clear" w:color="auto" w:fill="FFFFFF"/>
        <w:spacing w:after="0" w:line="240" w:lineRule="auto"/>
        <w:ind w:left="720" w:right="147" w:firstLine="720"/>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800000"/>
          <w:lang w:val="lv-LV" w:eastAsia="lv-LV"/>
        </w:rPr>
        <w:t>&lt;h3&gt;</w:t>
      </w:r>
      <w:r w:rsidRPr="001560D5">
        <w:rPr>
          <w:rFonts w:ascii="Arial" w:eastAsia="Times New Roman" w:hAnsi="Arial" w:cs="Arial"/>
          <w:b/>
          <w:bCs/>
          <w:color w:val="747474"/>
          <w:sz w:val="18"/>
          <w:szCs w:val="18"/>
          <w:lang w:val="lv-LV" w:eastAsia="lv-LV"/>
        </w:rPr>
        <w:t> [missing]</w:t>
      </w:r>
    </w:p>
    <w:p w14:paraId="7B396FCE" w14:textId="77777777" w:rsidR="001560D5" w:rsidRPr="001560D5" w:rsidRDefault="001560D5" w:rsidP="001560D5">
      <w:pPr>
        <w:shd w:val="clear" w:color="auto" w:fill="FFFFFF"/>
        <w:spacing w:after="0" w:line="240" w:lineRule="auto"/>
        <w:ind w:left="1440" w:right="147" w:firstLine="720"/>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&lt;h4&gt;</w:t>
      </w:r>
      <w:r w:rsidRPr="001560D5">
        <w:rPr>
          <w:rFonts w:ascii="Arial" w:eastAsia="Times New Roman" w:hAnsi="Arial" w:cs="Arial"/>
          <w:b/>
          <w:bCs/>
          <w:color w:val="BF4F00"/>
          <w:sz w:val="18"/>
          <w:szCs w:val="18"/>
          <w:lang w:val="lv-LV" w:eastAsia="lv-LV"/>
        </w:rPr>
        <w:t> Jaunumi</w:t>
      </w:r>
    </w:p>
    <w:p w14:paraId="65832872"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Kas ir aprites ekonomika?</w:t>
      </w:r>
    </w:p>
    <w:p w14:paraId="73B38BEE"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Aktuālu tēmu lekciju videoieraksti</w:t>
      </w:r>
    </w:p>
    <w:p w14:paraId="4A0C2697"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Otrā nodarbība semināru ciklā "Mana ekonomika"</w:t>
      </w:r>
    </w:p>
    <w:p w14:paraId="4F3155E2"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Publicētas semināra skolotājiem prezentācijas</w:t>
      </w:r>
    </w:p>
    <w:p w14:paraId="32B88F93"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Izsludināts seminārs "Aktualitātes ekonomikā"</w:t>
      </w:r>
    </w:p>
    <w:p w14:paraId="6D68D763"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Par banku lomu, aizņemšanos un uzkrāšanu</w:t>
      </w:r>
    </w:p>
    <w:p w14:paraId="6A1BDAC3" w14:textId="77777777" w:rsidR="001560D5" w:rsidRPr="001560D5" w:rsidRDefault="001560D5" w:rsidP="001560D5">
      <w:pPr>
        <w:shd w:val="clear" w:color="auto" w:fill="FFFFFF"/>
        <w:spacing w:after="0" w:line="240" w:lineRule="auto"/>
        <w:ind w:left="720" w:right="147" w:firstLine="720"/>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800000"/>
          <w:lang w:val="lv-LV" w:eastAsia="lv-LV"/>
        </w:rPr>
        <w:t>&lt;h3&gt;</w:t>
      </w:r>
      <w:r w:rsidRPr="001560D5">
        <w:rPr>
          <w:rFonts w:ascii="Arial" w:eastAsia="Times New Roman" w:hAnsi="Arial" w:cs="Arial"/>
          <w:b/>
          <w:bCs/>
          <w:color w:val="747474"/>
          <w:sz w:val="18"/>
          <w:szCs w:val="18"/>
          <w:lang w:val="lv-LV" w:eastAsia="lv-LV"/>
        </w:rPr>
        <w:t> [missing]</w:t>
      </w:r>
    </w:p>
    <w:p w14:paraId="49A456F6" w14:textId="77777777" w:rsidR="001560D5" w:rsidRPr="001560D5" w:rsidRDefault="001560D5" w:rsidP="001560D5">
      <w:pPr>
        <w:shd w:val="clear" w:color="auto" w:fill="FFFFFF"/>
        <w:spacing w:after="0" w:line="240" w:lineRule="auto"/>
        <w:ind w:left="1440" w:right="147" w:firstLine="720"/>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lastRenderedPageBreak/>
        <w:t>&lt;h4&gt;</w:t>
      </w:r>
      <w:r w:rsidRPr="001560D5">
        <w:rPr>
          <w:rFonts w:ascii="Arial" w:eastAsia="Times New Roman" w:hAnsi="Arial" w:cs="Arial"/>
          <w:b/>
          <w:bCs/>
          <w:color w:val="BF4F00"/>
          <w:sz w:val="18"/>
          <w:szCs w:val="18"/>
          <w:lang w:val="lv-LV" w:eastAsia="lv-LV"/>
        </w:rPr>
        <w:t> Filmas</w:t>
      </w:r>
    </w:p>
    <w:p w14:paraId="40A8F954"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Kas bankā iekšā?</w:t>
      </w:r>
    </w:p>
    <w:p w14:paraId="2D71DCD0"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Kas ir Kredītu reģistrs?</w:t>
      </w:r>
    </w:p>
    <w:p w14:paraId="0430F47A"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Cena</w:t>
      </w:r>
    </w:p>
    <w:p w14:paraId="651FA8C9"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Latvijas zelta vēsture</w:t>
      </w:r>
    </w:p>
    <w:p w14:paraId="0A9B1744" w14:textId="77777777" w:rsidR="001560D5" w:rsidRPr="001560D5" w:rsidRDefault="001560D5" w:rsidP="001560D5">
      <w:pPr>
        <w:shd w:val="clear" w:color="auto" w:fill="FFFFFF"/>
        <w:spacing w:after="0" w:line="240" w:lineRule="auto"/>
        <w:ind w:left="144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800000"/>
          <w:lang w:val="lv-LV" w:eastAsia="lv-LV"/>
        </w:rPr>
        <w:t>&lt;h3&gt;</w:t>
      </w:r>
      <w:r w:rsidRPr="001560D5">
        <w:rPr>
          <w:rFonts w:ascii="Arial" w:eastAsia="Times New Roman" w:hAnsi="Arial" w:cs="Arial"/>
          <w:b/>
          <w:bCs/>
          <w:color w:val="747474"/>
          <w:sz w:val="18"/>
          <w:szCs w:val="18"/>
          <w:lang w:val="lv-LV" w:eastAsia="lv-LV"/>
        </w:rPr>
        <w:t> [missing]</w:t>
      </w:r>
    </w:p>
    <w:p w14:paraId="7AD842EC" w14:textId="77777777" w:rsidR="001560D5" w:rsidRPr="001560D5" w:rsidRDefault="001560D5" w:rsidP="001560D5">
      <w:pPr>
        <w:shd w:val="clear" w:color="auto" w:fill="FFFFFF"/>
        <w:spacing w:after="0" w:line="240" w:lineRule="auto"/>
        <w:ind w:left="1440" w:right="147" w:firstLine="720"/>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&lt;h4&gt;</w:t>
      </w:r>
      <w:r w:rsidRPr="001560D5">
        <w:rPr>
          <w:rFonts w:ascii="Arial" w:eastAsia="Times New Roman" w:hAnsi="Arial" w:cs="Arial"/>
          <w:b/>
          <w:bCs/>
          <w:color w:val="BF4F00"/>
          <w:sz w:val="18"/>
          <w:szCs w:val="18"/>
          <w:lang w:val="lv-LV" w:eastAsia="lv-LV"/>
        </w:rPr>
        <w:t> Iesakām</w:t>
      </w:r>
    </w:p>
    <w:p w14:paraId="558C52EA" w14:textId="77777777" w:rsidR="001560D5" w:rsidRPr="001560D5" w:rsidRDefault="001560D5" w:rsidP="001560D5">
      <w:pPr>
        <w:shd w:val="clear" w:color="auto" w:fill="FFFFFF"/>
        <w:spacing w:after="0" w:line="240" w:lineRule="auto"/>
        <w:ind w:left="144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&lt;h3&gt;</w:t>
      </w:r>
      <w:r w:rsidRPr="001560D5">
        <w:rPr>
          <w:rFonts w:ascii="Arial" w:eastAsia="Times New Roman" w:hAnsi="Arial" w:cs="Arial"/>
          <w:b/>
          <w:bCs/>
          <w:color w:val="BF4F00"/>
          <w:sz w:val="18"/>
          <w:szCs w:val="18"/>
          <w:lang w:val="lv-LV" w:eastAsia="lv-LV"/>
        </w:rPr>
        <w:t> Nauda un sabiedrības drošība</w:t>
      </w:r>
    </w:p>
    <w:p w14:paraId="0355CC87" w14:textId="77777777" w:rsidR="001560D5" w:rsidRPr="001560D5" w:rsidRDefault="001560D5" w:rsidP="001560D5">
      <w:pPr>
        <w:shd w:val="clear" w:color="auto" w:fill="FFFFFF"/>
        <w:spacing w:after="0" w:line="240" w:lineRule="auto"/>
        <w:ind w:left="144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&lt;h3&gt;</w:t>
      </w:r>
      <w:r w:rsidRPr="001560D5">
        <w:rPr>
          <w:rFonts w:ascii="Arial" w:eastAsia="Times New Roman" w:hAnsi="Arial" w:cs="Arial"/>
          <w:b/>
          <w:bCs/>
          <w:color w:val="BF4F00"/>
          <w:sz w:val="18"/>
          <w:szCs w:val="18"/>
          <w:lang w:val="lv-LV" w:eastAsia="lv-LV"/>
        </w:rPr>
        <w:t> Iepazīsti zināšanu centra noslēpumus!</w:t>
      </w:r>
    </w:p>
    <w:p w14:paraId="0D9411A4" w14:textId="77777777" w:rsidR="001560D5" w:rsidRPr="001560D5" w:rsidRDefault="001560D5" w:rsidP="001560D5">
      <w:pPr>
        <w:shd w:val="clear" w:color="auto" w:fill="FFFFFF"/>
        <w:spacing w:after="0" w:line="240" w:lineRule="auto"/>
        <w:ind w:left="144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&lt;h3&gt;</w:t>
      </w:r>
      <w:r w:rsidRPr="001560D5">
        <w:rPr>
          <w:rFonts w:ascii="Arial" w:eastAsia="Times New Roman" w:hAnsi="Arial" w:cs="Arial"/>
          <w:b/>
          <w:bCs/>
          <w:color w:val="BF4F00"/>
          <w:sz w:val="18"/>
          <w:szCs w:val="18"/>
          <w:lang w:val="lv-LV" w:eastAsia="lv-LV"/>
        </w:rPr>
        <w:t> Latvijas Bankas kolekcijas monētas</w:t>
      </w:r>
    </w:p>
    <w:p w14:paraId="047575B5" w14:textId="77777777" w:rsidR="001560D5" w:rsidRPr="001560D5" w:rsidRDefault="001560D5" w:rsidP="001560D5">
      <w:pPr>
        <w:shd w:val="clear" w:color="auto" w:fill="FFFFFF"/>
        <w:spacing w:after="0" w:line="240" w:lineRule="auto"/>
        <w:ind w:left="144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&lt;h3&gt;</w:t>
      </w:r>
      <w:r w:rsidRPr="001560D5">
        <w:rPr>
          <w:rFonts w:ascii="Arial" w:eastAsia="Times New Roman" w:hAnsi="Arial" w:cs="Arial"/>
          <w:b/>
          <w:bCs/>
          <w:color w:val="BF4F00"/>
          <w:sz w:val="18"/>
          <w:szCs w:val="18"/>
          <w:lang w:val="lv-LV" w:eastAsia="lv-LV"/>
        </w:rPr>
        <w:t> FINTECH vārdnīca</w:t>
      </w:r>
    </w:p>
    <w:p w14:paraId="29314BEA"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Par Latvijas Bankas</w:t>
      </w:r>
    </w:p>
    <w:p w14:paraId="633A1B75" w14:textId="77777777" w:rsidR="001560D5" w:rsidRPr="001560D5" w:rsidRDefault="001560D5" w:rsidP="001560D5">
      <w:pPr>
        <w:shd w:val="clear" w:color="auto" w:fill="FFFFFF"/>
        <w:spacing w:after="0" w:line="240" w:lineRule="auto"/>
        <w:ind w:left="72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&lt;h2&gt;</w:t>
      </w:r>
      <w:r w:rsidRPr="001560D5">
        <w:rPr>
          <w:rFonts w:ascii="Arial" w:eastAsia="Times New Roman" w:hAnsi="Arial" w:cs="Arial"/>
          <w:b/>
          <w:bCs/>
          <w:color w:val="BF4F00"/>
          <w:sz w:val="18"/>
          <w:szCs w:val="18"/>
          <w:lang w:val="lv-LV" w:eastAsia="lv-LV"/>
        </w:rPr>
        <w:t> Naudas skolu</w:t>
      </w:r>
    </w:p>
    <w:p w14:paraId="473C5456" w14:textId="77777777" w:rsidR="001560D5" w:rsidRPr="001560D5" w:rsidRDefault="001560D5" w:rsidP="001560D5">
      <w:pPr>
        <w:shd w:val="clear" w:color="auto" w:fill="FFFFFF"/>
        <w:spacing w:after="0" w:line="240" w:lineRule="auto"/>
        <w:ind w:left="144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800000"/>
          <w:lang w:val="lv-LV" w:eastAsia="lv-LV"/>
        </w:rPr>
        <w:t>&lt;h3&gt;</w:t>
      </w:r>
      <w:r w:rsidRPr="001560D5">
        <w:rPr>
          <w:rFonts w:ascii="Arial" w:eastAsia="Times New Roman" w:hAnsi="Arial" w:cs="Arial"/>
          <w:b/>
          <w:bCs/>
          <w:color w:val="747474"/>
          <w:sz w:val="18"/>
          <w:szCs w:val="18"/>
          <w:lang w:val="lv-LV" w:eastAsia="lv-LV"/>
        </w:rPr>
        <w:t> [missing]</w:t>
      </w:r>
    </w:p>
    <w:p w14:paraId="707C323E" w14:textId="77777777" w:rsidR="001560D5" w:rsidRPr="001560D5" w:rsidRDefault="001560D5" w:rsidP="001560D5">
      <w:pPr>
        <w:shd w:val="clear" w:color="auto" w:fill="FFFFFF"/>
        <w:spacing w:after="0" w:line="240" w:lineRule="auto"/>
        <w:ind w:left="216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&lt;h4&gt;</w:t>
      </w:r>
      <w:r w:rsidRPr="001560D5">
        <w:rPr>
          <w:rFonts w:ascii="Arial" w:eastAsia="Times New Roman" w:hAnsi="Arial" w:cs="Arial"/>
          <w:b/>
          <w:bCs/>
          <w:color w:val="BF4F00"/>
          <w:sz w:val="18"/>
          <w:szCs w:val="18"/>
          <w:lang w:val="lv-LV" w:eastAsia="lv-LV"/>
        </w:rPr>
        <w:t> Naudas skola</w:t>
      </w:r>
    </w:p>
    <w:p w14:paraId="67A06DE8" w14:textId="77777777" w:rsidR="001560D5" w:rsidRPr="001560D5" w:rsidRDefault="001560D5" w:rsidP="001560D5">
      <w:pPr>
        <w:shd w:val="clear" w:color="auto" w:fill="FFFFFF"/>
        <w:spacing w:after="0" w:line="240" w:lineRule="auto"/>
        <w:ind w:left="216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&lt;h4&gt;</w:t>
      </w:r>
      <w:r w:rsidRPr="001560D5">
        <w:rPr>
          <w:rFonts w:ascii="Arial" w:eastAsia="Times New Roman" w:hAnsi="Arial" w:cs="Arial"/>
          <w:b/>
          <w:bCs/>
          <w:color w:val="BF4F00"/>
          <w:sz w:val="18"/>
          <w:szCs w:val="18"/>
          <w:lang w:val="lv-LV" w:eastAsia="lv-LV"/>
        </w:rPr>
        <w:t> Latvijas Banka</w:t>
      </w:r>
    </w:p>
    <w:p w14:paraId="10A54104" w14:textId="77777777" w:rsidR="001560D5" w:rsidRPr="001560D5" w:rsidRDefault="001560D5" w:rsidP="001560D5">
      <w:pPr>
        <w:shd w:val="clear" w:color="auto" w:fill="FFFFFF"/>
        <w:spacing w:after="0" w:line="240" w:lineRule="auto"/>
        <w:ind w:left="216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&lt;h4&gt;</w:t>
      </w:r>
      <w:r w:rsidRPr="001560D5">
        <w:rPr>
          <w:rFonts w:ascii="Arial" w:eastAsia="Times New Roman" w:hAnsi="Arial" w:cs="Arial"/>
          <w:b/>
          <w:bCs/>
          <w:color w:val="BF4F00"/>
          <w:sz w:val="18"/>
          <w:szCs w:val="18"/>
          <w:lang w:val="lv-LV" w:eastAsia="lv-LV"/>
        </w:rPr>
        <w:t> Ieskaties</w:t>
      </w:r>
    </w:p>
    <w:p w14:paraId="2EBBE0DD" w14:textId="77777777" w:rsidR="001560D5" w:rsidRPr="001560D5" w:rsidRDefault="001560D5" w:rsidP="001560D5">
      <w:pPr>
        <w:shd w:val="clear" w:color="auto" w:fill="FFFFFF"/>
        <w:spacing w:after="0" w:line="240" w:lineRule="auto"/>
        <w:ind w:left="216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&lt;h4&gt;</w:t>
      </w:r>
      <w:r w:rsidRPr="001560D5">
        <w:rPr>
          <w:rFonts w:ascii="Arial" w:eastAsia="Times New Roman" w:hAnsi="Arial" w:cs="Arial"/>
          <w:b/>
          <w:bCs/>
          <w:color w:val="BF4F00"/>
          <w:sz w:val="18"/>
          <w:szCs w:val="18"/>
          <w:lang w:val="lv-LV" w:eastAsia="lv-LV"/>
        </w:rPr>
        <w:t> Footer secondary menu</w:t>
      </w:r>
    </w:p>
    <w:p w14:paraId="78AE50C7" w14:textId="77777777" w:rsidR="001560D5" w:rsidRPr="001560D5" w:rsidRDefault="001560D5" w:rsidP="001560D5">
      <w:pPr>
        <w:shd w:val="clear" w:color="auto" w:fill="FFFFFF"/>
        <w:spacing w:after="0" w:line="240" w:lineRule="auto"/>
        <w:ind w:left="2160" w:right="147"/>
        <w:contextualSpacing/>
        <w:rPr>
          <w:rFonts w:ascii="Arial" w:eastAsia="Times New Roman" w:hAnsi="Arial" w:cs="Arial"/>
          <w:b/>
          <w:bCs/>
          <w:color w:val="BF4F00"/>
          <w:sz w:val="18"/>
          <w:szCs w:val="18"/>
          <w:lang w:val="lv-LV" w:eastAsia="lv-LV"/>
        </w:rPr>
      </w:pPr>
      <w:r w:rsidRPr="001560D5">
        <w:rPr>
          <w:rFonts w:ascii="Arial" w:eastAsia="Times New Roman" w:hAnsi="Arial" w:cs="Arial"/>
          <w:color w:val="FFFFFF"/>
          <w:sz w:val="14"/>
          <w:szCs w:val="14"/>
          <w:shd w:val="clear" w:color="auto" w:fill="008000"/>
          <w:lang w:val="lv-LV" w:eastAsia="lv-LV"/>
        </w:rPr>
        <w:t>&lt;h4&gt;</w:t>
      </w:r>
      <w:r w:rsidRPr="001560D5">
        <w:rPr>
          <w:rFonts w:ascii="Arial" w:eastAsia="Times New Roman" w:hAnsi="Arial" w:cs="Arial"/>
          <w:b/>
          <w:bCs/>
          <w:color w:val="BF4F00"/>
          <w:sz w:val="18"/>
          <w:szCs w:val="18"/>
          <w:lang w:val="lv-LV" w:eastAsia="lv-LV"/>
        </w:rPr>
        <w:t> Pieraksties jaunumiem</w:t>
      </w:r>
    </w:p>
    <w:p w14:paraId="4372479E" w14:textId="25677D7E" w:rsidR="0076294E" w:rsidRPr="001560D5" w:rsidRDefault="0076294E" w:rsidP="0076294E">
      <w:pPr>
        <w:rPr>
          <w:lang w:val="lv-LV"/>
        </w:rPr>
      </w:pPr>
    </w:p>
    <w:p w14:paraId="0E46006D" w14:textId="65E49AA7" w:rsidR="0076294E" w:rsidRPr="001560D5" w:rsidRDefault="0076294E" w:rsidP="00A139A5">
      <w:pPr>
        <w:pStyle w:val="Sarakstarindkopa"/>
        <w:numPr>
          <w:ilvl w:val="1"/>
          <w:numId w:val="3"/>
        </w:numPr>
        <w:rPr>
          <w:rFonts w:cstheme="minorHAnsi"/>
          <w:lang w:val="lv-LV"/>
        </w:rPr>
      </w:pPr>
      <w:r w:rsidRPr="001560D5">
        <w:rPr>
          <w:rFonts w:cstheme="minorHAnsi"/>
          <w:lang w:val="lv-LV"/>
        </w:rPr>
        <w:t>Trūkst H1 līmeņa Heading</w:t>
      </w:r>
      <w:r w:rsidR="001560D5">
        <w:rPr>
          <w:rFonts w:cstheme="minorHAnsi"/>
          <w:lang w:val="lv-LV"/>
        </w:rPr>
        <w:t>;</w:t>
      </w:r>
    </w:p>
    <w:p w14:paraId="0773445F" w14:textId="239AD532" w:rsidR="0076294E" w:rsidRPr="001560D5" w:rsidRDefault="0076294E" w:rsidP="00A139A5">
      <w:pPr>
        <w:pStyle w:val="Sarakstarindkopa"/>
        <w:numPr>
          <w:ilvl w:val="1"/>
          <w:numId w:val="3"/>
        </w:numPr>
        <w:rPr>
          <w:rFonts w:cstheme="minorHAnsi"/>
          <w:lang w:val="lv-LV"/>
        </w:rPr>
      </w:pPr>
      <w:r w:rsidRPr="001560D5">
        <w:rPr>
          <w:rFonts w:cstheme="minorHAnsi"/>
          <w:lang w:val="lv-LV"/>
        </w:rPr>
        <w:t>Netiek lietots pieaugošs virsrakstu (heading) līmenis</w:t>
      </w:r>
      <w:r w:rsidR="001560D5">
        <w:rPr>
          <w:rFonts w:cstheme="minorHAnsi"/>
          <w:lang w:val="lv-LV"/>
        </w:rPr>
        <w:t xml:space="preserve"> (izlaisti līmeņi);</w:t>
      </w:r>
    </w:p>
    <w:p w14:paraId="69D2FEA2" w14:textId="6C5D8DB7" w:rsidR="0076294E" w:rsidRPr="001560D5" w:rsidRDefault="0076294E" w:rsidP="00A139A5">
      <w:pPr>
        <w:pStyle w:val="Sarakstarindkopa"/>
        <w:numPr>
          <w:ilvl w:val="1"/>
          <w:numId w:val="3"/>
        </w:numPr>
        <w:rPr>
          <w:lang w:val="lv-LV"/>
        </w:rPr>
      </w:pPr>
      <w:r w:rsidRPr="001560D5">
        <w:rPr>
          <w:rFonts w:cstheme="minorHAnsi"/>
          <w:lang w:val="lv-LV"/>
        </w:rPr>
        <w:t>H</w:t>
      </w:r>
      <w:r w:rsidRPr="001560D5">
        <w:rPr>
          <w:lang w:val="lv-LV"/>
        </w:rPr>
        <w:t xml:space="preserve">eading līmeņu prioritātes mainītas vietām – </w:t>
      </w:r>
      <w:r w:rsidR="007365D1">
        <w:rPr>
          <w:lang w:val="lv-LV"/>
        </w:rPr>
        <w:t>g</w:t>
      </w:r>
      <w:r w:rsidRPr="001560D5">
        <w:rPr>
          <w:lang w:val="lv-LV"/>
        </w:rPr>
        <w:t>alvenajam virsrakstam piešķirts zemāks līmenis kā apakšvirsrakstam</w:t>
      </w:r>
      <w:r w:rsidR="004F22F9">
        <w:rPr>
          <w:lang w:val="lv-LV"/>
        </w:rPr>
        <w:t xml:space="preserve"> lielākajā daļā izlasē iekļauto lapu</w:t>
      </w:r>
      <w:r w:rsidRPr="001560D5">
        <w:rPr>
          <w:lang w:val="lv-LV"/>
        </w:rPr>
        <w:t xml:space="preserve">. Piemērs: </w:t>
      </w:r>
    </w:p>
    <w:p w14:paraId="71B3C8E4" w14:textId="335B39DD" w:rsidR="0076294E" w:rsidRPr="0076294E" w:rsidRDefault="00C2359D" w:rsidP="001560D5">
      <w:pPr>
        <w:jc w:val="center"/>
        <w:rPr>
          <w:sz w:val="16"/>
          <w:szCs w:val="16"/>
          <w:lang w:val="lv-LV"/>
        </w:rPr>
      </w:pPr>
      <w:r>
        <w:rPr>
          <w:noProof/>
        </w:rPr>
        <w:drawing>
          <wp:inline distT="0" distB="0" distL="0" distR="0" wp14:anchorId="4DC7ACAD" wp14:editId="6AE08BC7">
            <wp:extent cx="5999699" cy="2825691"/>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17370" cy="2834014"/>
                    </a:xfrm>
                    <a:prstGeom prst="rect">
                      <a:avLst/>
                    </a:prstGeom>
                  </pic:spPr>
                </pic:pic>
              </a:graphicData>
            </a:graphic>
          </wp:inline>
        </w:drawing>
      </w:r>
    </w:p>
    <w:p w14:paraId="69410440" w14:textId="77777777" w:rsidR="00281D01" w:rsidRPr="0076294E" w:rsidRDefault="00281D01" w:rsidP="00281D01">
      <w:pPr>
        <w:pStyle w:val="Sarakstarindkopa"/>
        <w:ind w:left="1440"/>
        <w:rPr>
          <w:lang w:val="lv-LV"/>
        </w:rPr>
      </w:pPr>
    </w:p>
    <w:p w14:paraId="07322CBC" w14:textId="742F3187" w:rsidR="00E57C6A" w:rsidRPr="0076294E" w:rsidRDefault="00E57C6A" w:rsidP="00A139A5">
      <w:pPr>
        <w:pStyle w:val="Sarakstarindkopa"/>
        <w:numPr>
          <w:ilvl w:val="0"/>
          <w:numId w:val="1"/>
        </w:numPr>
        <w:rPr>
          <w:b/>
          <w:bCs/>
          <w:lang w:val="lv-LV"/>
        </w:rPr>
      </w:pPr>
      <w:r w:rsidRPr="0076294E">
        <w:rPr>
          <w:b/>
          <w:bCs/>
          <w:lang w:val="lv-LV"/>
        </w:rPr>
        <w:t>Krāsu kontrasti</w:t>
      </w:r>
    </w:p>
    <w:p w14:paraId="1AE6092D" w14:textId="512A9BF2" w:rsidR="001560D5" w:rsidRDefault="00FB066D" w:rsidP="00A139A5">
      <w:pPr>
        <w:pStyle w:val="Sarakstarindkopa"/>
        <w:numPr>
          <w:ilvl w:val="1"/>
          <w:numId w:val="1"/>
        </w:numPr>
        <w:rPr>
          <w:rFonts w:eastAsia="Times New Roman" w:cstheme="minorHAnsi"/>
          <w:color w:val="000000"/>
          <w:lang w:val="lv-LV" w:eastAsia="lv-LV"/>
        </w:rPr>
      </w:pPr>
      <w:hyperlink r:id="rId17" w:history="1">
        <w:r w:rsidR="00C2359D" w:rsidRPr="00C75497">
          <w:rPr>
            <w:rStyle w:val="Hipersaite"/>
            <w:lang w:val="lv-LV"/>
          </w:rPr>
          <w:t>https://www.naudasskola.lv/search-page?search_api_fulltext=banka</w:t>
        </w:r>
      </w:hyperlink>
      <w:r w:rsidR="00C2359D">
        <w:rPr>
          <w:lang w:val="lv-LV"/>
        </w:rPr>
        <w:t xml:space="preserve"> </w:t>
      </w:r>
    </w:p>
    <w:p w14:paraId="40FE40C6" w14:textId="5C1289E2" w:rsidR="001560D5" w:rsidRDefault="001560D5" w:rsidP="001560D5">
      <w:pPr>
        <w:pStyle w:val="Sarakstarindkopa"/>
        <w:ind w:left="792"/>
        <w:rPr>
          <w:rFonts w:eastAsia="Times New Roman" w:cstheme="minorHAnsi"/>
          <w:color w:val="000000"/>
          <w:lang w:val="lv-LV" w:eastAsia="lv-LV"/>
        </w:rPr>
      </w:pPr>
      <w:r>
        <w:rPr>
          <w:rFonts w:eastAsia="Times New Roman" w:cstheme="minorHAnsi"/>
          <w:color w:val="000000"/>
          <w:lang w:val="lv-LV" w:eastAsia="lv-LV"/>
        </w:rPr>
        <w:t>Rekomendācija pārskatīt izvēlētās teksta un fona krāsas attiecības, jo pašreizējā teksta un fona attēla kontrasts neatbilst WCAG AAA līmenim</w:t>
      </w:r>
      <w:r w:rsidR="007365D1">
        <w:rPr>
          <w:rFonts w:eastAsia="Times New Roman" w:cstheme="minorHAnsi"/>
          <w:color w:val="000000"/>
          <w:lang w:val="lv-LV" w:eastAsia="lv-LV"/>
        </w:rPr>
        <w:t>,</w:t>
      </w:r>
      <w:r>
        <w:rPr>
          <w:rFonts w:eastAsia="Times New Roman" w:cstheme="minorHAnsi"/>
          <w:color w:val="000000"/>
          <w:lang w:val="lv-LV" w:eastAsia="lv-LV"/>
        </w:rPr>
        <w:t xml:space="preserve"> lai gan ir pietiekams AA līmenim.</w:t>
      </w:r>
    </w:p>
    <w:p w14:paraId="42D2F2DA" w14:textId="3517A9DA" w:rsidR="00C2359D" w:rsidRPr="001560D5" w:rsidRDefault="00C2359D" w:rsidP="001560D5">
      <w:pPr>
        <w:pStyle w:val="Sarakstarindkopa"/>
        <w:ind w:left="792"/>
        <w:rPr>
          <w:rFonts w:eastAsia="Times New Roman" w:cstheme="minorHAnsi"/>
          <w:color w:val="000000"/>
          <w:lang w:val="lv-LV" w:eastAsia="lv-LV"/>
        </w:rPr>
      </w:pPr>
      <w:r>
        <w:rPr>
          <w:noProof/>
        </w:rPr>
        <w:drawing>
          <wp:inline distT="0" distB="0" distL="0" distR="0" wp14:anchorId="5C52D808" wp14:editId="0222EC14">
            <wp:extent cx="2042383" cy="1059418"/>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47693" cy="1062173"/>
                    </a:xfrm>
                    <a:prstGeom prst="rect">
                      <a:avLst/>
                    </a:prstGeom>
                  </pic:spPr>
                </pic:pic>
              </a:graphicData>
            </a:graphic>
          </wp:inline>
        </w:drawing>
      </w:r>
      <w:r w:rsidRPr="00C2359D">
        <w:rPr>
          <w:noProof/>
        </w:rPr>
        <w:t xml:space="preserve"> </w:t>
      </w:r>
      <w:r>
        <w:rPr>
          <w:noProof/>
        </w:rPr>
        <w:drawing>
          <wp:inline distT="0" distB="0" distL="0" distR="0" wp14:anchorId="3AC4493C" wp14:editId="35813226">
            <wp:extent cx="1668614" cy="1673522"/>
            <wp:effectExtent l="0" t="0" r="825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77774" cy="1682709"/>
                    </a:xfrm>
                    <a:prstGeom prst="rect">
                      <a:avLst/>
                    </a:prstGeom>
                  </pic:spPr>
                </pic:pic>
              </a:graphicData>
            </a:graphic>
          </wp:inline>
        </w:drawing>
      </w:r>
    </w:p>
    <w:p w14:paraId="028D6277" w14:textId="47415473" w:rsidR="00F54DFA" w:rsidRDefault="001560D5" w:rsidP="0076294E">
      <w:pPr>
        <w:spacing w:after="0"/>
        <w:rPr>
          <w:noProof/>
        </w:rPr>
      </w:pPr>
      <w:r>
        <w:rPr>
          <w:rFonts w:eastAsia="Times New Roman" w:cstheme="minorHAnsi"/>
          <w:color w:val="000000"/>
          <w:sz w:val="18"/>
          <w:lang w:val="lv-LV" w:eastAsia="lv-LV"/>
        </w:rPr>
        <w:tab/>
      </w:r>
      <w:r w:rsidRPr="001560D5">
        <w:rPr>
          <w:noProof/>
        </w:rPr>
        <w:t xml:space="preserve"> </w:t>
      </w:r>
    </w:p>
    <w:p w14:paraId="01B8359E" w14:textId="1BD7B8FD" w:rsidR="001560D5" w:rsidRDefault="00FB066D" w:rsidP="00A139A5">
      <w:pPr>
        <w:pStyle w:val="Sarakstarindkopa"/>
        <w:numPr>
          <w:ilvl w:val="1"/>
          <w:numId w:val="1"/>
        </w:numPr>
        <w:rPr>
          <w:lang w:val="lv-LV" w:eastAsia="lv-LV"/>
        </w:rPr>
      </w:pPr>
      <w:hyperlink r:id="rId20" w:anchor="zinasanu_centrs" w:history="1">
        <w:r w:rsidR="001560D5" w:rsidRPr="00B93098">
          <w:rPr>
            <w:rStyle w:val="Hipersaite"/>
            <w:lang w:val="lv-LV" w:eastAsia="lv-LV"/>
          </w:rPr>
          <w:t>https://www.naudasskola.lv/lv/skolotajiem</w:t>
        </w:r>
      </w:hyperlink>
      <w:r w:rsidR="00C2359D" w:rsidRPr="00C2359D">
        <w:rPr>
          <w:rStyle w:val="Hipersaite"/>
          <w:lang w:val="lv-LV" w:eastAsia="lv-LV"/>
        </w:rPr>
        <w:t>#noderigi-materiali</w:t>
      </w:r>
    </w:p>
    <w:p w14:paraId="307A66DE" w14:textId="4C37278E" w:rsidR="001560D5" w:rsidRDefault="001560D5" w:rsidP="001560D5">
      <w:pPr>
        <w:pStyle w:val="Sarakstarindkopa"/>
        <w:ind w:left="792"/>
        <w:rPr>
          <w:lang w:val="lv-LV" w:eastAsia="lv-LV"/>
        </w:rPr>
      </w:pPr>
      <w:r>
        <w:rPr>
          <w:lang w:val="lv-LV" w:eastAsia="lv-LV"/>
        </w:rPr>
        <w:t>Lapā pieejamā poga “Ienāc ar E-klase” atbilst WCAG AA līmeņa prasībām attiecībā uz liela (18px) teksta kontrasta attiecību ar tā fona krāsu veidojot 3:1. Tomēr rekomendācija palielināt attiecību, lai veidotu atbilstību ar WCAG AAA līmeņa prasībām attiecībai  4.5:1.</w:t>
      </w:r>
    </w:p>
    <w:p w14:paraId="301A051E" w14:textId="7AF55D48" w:rsidR="001560D5" w:rsidRDefault="001560D5" w:rsidP="001560D5">
      <w:pPr>
        <w:pStyle w:val="Sarakstarindkopa"/>
        <w:ind w:left="792"/>
        <w:rPr>
          <w:lang w:val="lv-LV" w:eastAsia="lv-LV"/>
        </w:rPr>
      </w:pPr>
      <w:r>
        <w:rPr>
          <w:noProof/>
        </w:rPr>
        <w:drawing>
          <wp:inline distT="0" distB="0" distL="0" distR="0" wp14:anchorId="2B0CD7FB" wp14:editId="14C73D32">
            <wp:extent cx="4537494" cy="1668159"/>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63137" cy="1677586"/>
                    </a:xfrm>
                    <a:prstGeom prst="rect">
                      <a:avLst/>
                    </a:prstGeom>
                  </pic:spPr>
                </pic:pic>
              </a:graphicData>
            </a:graphic>
          </wp:inline>
        </w:drawing>
      </w:r>
      <w:r>
        <w:rPr>
          <w:lang w:val="lv-LV" w:eastAsia="lv-LV"/>
        </w:rPr>
        <w:tab/>
      </w:r>
      <w:r>
        <w:rPr>
          <w:noProof/>
        </w:rPr>
        <w:drawing>
          <wp:inline distT="0" distB="0" distL="0" distR="0" wp14:anchorId="01209A89" wp14:editId="43783164">
            <wp:extent cx="3269411" cy="1757128"/>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82970" cy="1764415"/>
                    </a:xfrm>
                    <a:prstGeom prst="rect">
                      <a:avLst/>
                    </a:prstGeom>
                  </pic:spPr>
                </pic:pic>
              </a:graphicData>
            </a:graphic>
          </wp:inline>
        </w:drawing>
      </w:r>
    </w:p>
    <w:p w14:paraId="3208862C" w14:textId="77777777" w:rsidR="001560D5" w:rsidRPr="001560D5" w:rsidRDefault="001560D5" w:rsidP="001560D5">
      <w:pPr>
        <w:pStyle w:val="Sarakstarindkopa"/>
        <w:ind w:left="792"/>
        <w:rPr>
          <w:lang w:val="lv-LV" w:eastAsia="lv-LV"/>
        </w:rPr>
      </w:pPr>
    </w:p>
    <w:p w14:paraId="1A9E0D3F" w14:textId="77777777" w:rsidR="001A1132" w:rsidRPr="00F54DFA" w:rsidRDefault="001A1132" w:rsidP="00A139A5">
      <w:pPr>
        <w:pStyle w:val="Sarakstarindkopa"/>
        <w:numPr>
          <w:ilvl w:val="0"/>
          <w:numId w:val="2"/>
        </w:numPr>
        <w:rPr>
          <w:b/>
          <w:bCs/>
          <w:lang w:val="lv-LV"/>
        </w:rPr>
      </w:pPr>
      <w:r w:rsidRPr="00F54DFA">
        <w:rPr>
          <w:b/>
          <w:bCs/>
          <w:lang w:val="lv-LV"/>
        </w:rPr>
        <w:t>Teksta izmēra tālummaiņa</w:t>
      </w:r>
    </w:p>
    <w:p w14:paraId="55B8F41D" w14:textId="49817054" w:rsidR="00AB75BE" w:rsidRPr="00F54DFA" w:rsidRDefault="00AB75BE" w:rsidP="00A139A5">
      <w:pPr>
        <w:pStyle w:val="Sarakstarindkopa"/>
        <w:numPr>
          <w:ilvl w:val="1"/>
          <w:numId w:val="2"/>
        </w:numPr>
        <w:ind w:left="709"/>
        <w:rPr>
          <w:lang w:val="lv-LV"/>
        </w:rPr>
      </w:pPr>
      <w:r w:rsidRPr="00F54DFA">
        <w:rPr>
          <w:lang w:val="lv-LV"/>
        </w:rPr>
        <w:t>Vietnes nemainīgā daļa</w:t>
      </w:r>
    </w:p>
    <w:p w14:paraId="05BF2FB8" w14:textId="1D5060D8" w:rsidR="00AB75BE" w:rsidRPr="00F54DFA" w:rsidRDefault="00AB75BE" w:rsidP="00AB75BE">
      <w:pPr>
        <w:pStyle w:val="Sarakstarindkopa"/>
        <w:ind w:left="360"/>
        <w:rPr>
          <w:lang w:val="lv-LV"/>
        </w:rPr>
      </w:pPr>
      <w:r w:rsidRPr="00F54DFA">
        <w:rPr>
          <w:lang w:val="lv-LV"/>
        </w:rPr>
        <w:t xml:space="preserve">Vietnes kājenē (footer) daļā veidojas teksta pārklāšanās – </w:t>
      </w:r>
      <w:r w:rsidR="007365D1">
        <w:rPr>
          <w:lang w:val="lv-LV"/>
        </w:rPr>
        <w:t>n</w:t>
      </w:r>
      <w:r w:rsidRPr="00F54DFA">
        <w:rPr>
          <w:lang w:val="lv-LV"/>
        </w:rPr>
        <w:t>audas skolas kontaktinformācija pārklājas ar Latvijas Bankas kontaktinformāciju:</w:t>
      </w:r>
    </w:p>
    <w:p w14:paraId="5767BF21" w14:textId="5D301EE3" w:rsidR="00AB75BE" w:rsidRPr="00F54DFA" w:rsidRDefault="00AB75BE" w:rsidP="00AB75BE">
      <w:pPr>
        <w:pStyle w:val="Sarakstarindkopa"/>
        <w:ind w:left="360"/>
        <w:rPr>
          <w:lang w:val="lv-LV"/>
        </w:rPr>
      </w:pPr>
      <w:r w:rsidRPr="00F54DFA">
        <w:rPr>
          <w:noProof/>
        </w:rPr>
        <w:lastRenderedPageBreak/>
        <w:drawing>
          <wp:inline distT="0" distB="0" distL="0" distR="0" wp14:anchorId="02A770F1" wp14:editId="570E5DC4">
            <wp:extent cx="6176513" cy="229345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81755" cy="2295405"/>
                    </a:xfrm>
                    <a:prstGeom prst="rect">
                      <a:avLst/>
                    </a:prstGeom>
                  </pic:spPr>
                </pic:pic>
              </a:graphicData>
            </a:graphic>
          </wp:inline>
        </w:drawing>
      </w:r>
    </w:p>
    <w:p w14:paraId="1A1DDFE1" w14:textId="77777777" w:rsidR="00AB75BE" w:rsidRPr="00F54DFA" w:rsidRDefault="00AB75BE" w:rsidP="00AB75BE">
      <w:pPr>
        <w:pStyle w:val="Sarakstarindkopa"/>
        <w:ind w:left="360"/>
        <w:rPr>
          <w:lang w:val="lv-LV"/>
        </w:rPr>
      </w:pPr>
    </w:p>
    <w:p w14:paraId="642E52C1" w14:textId="74E1B639" w:rsidR="001A1132" w:rsidRPr="001A1132" w:rsidRDefault="001A1132" w:rsidP="001A1132">
      <w:pPr>
        <w:pStyle w:val="Sarakstarindkopa"/>
        <w:ind w:left="709"/>
        <w:rPr>
          <w:highlight w:val="yellow"/>
          <w:lang w:val="lv-LV"/>
        </w:rPr>
      </w:pPr>
    </w:p>
    <w:sectPr w:rsidR="001A1132" w:rsidRPr="001A1132" w:rsidSect="00291AB2">
      <w:foot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B1F6" w14:textId="77777777" w:rsidR="007C1D31" w:rsidRDefault="007C1D31" w:rsidP="001D0122">
      <w:pPr>
        <w:spacing w:after="0" w:line="240" w:lineRule="auto"/>
      </w:pPr>
      <w:r>
        <w:separator/>
      </w:r>
    </w:p>
  </w:endnote>
  <w:endnote w:type="continuationSeparator" w:id="0">
    <w:p w14:paraId="016BB37F" w14:textId="77777777" w:rsidR="007C1D31" w:rsidRDefault="007C1D31" w:rsidP="001D0122">
      <w:pPr>
        <w:spacing w:after="0" w:line="240" w:lineRule="auto"/>
      </w:pPr>
      <w:r>
        <w:continuationSeparator/>
      </w:r>
    </w:p>
  </w:endnote>
  <w:endnote w:type="continuationNotice" w:id="1">
    <w:p w14:paraId="59B38C3E" w14:textId="77777777" w:rsidR="007C1D31" w:rsidRDefault="007C1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85BD" w14:textId="406ED4AB" w:rsidR="00D54BF9" w:rsidRDefault="00FB066D">
    <w:pPr>
      <w:pStyle w:val="Kjene"/>
      <w:jc w:val="right"/>
    </w:pPr>
    <w:sdt>
      <w:sdtPr>
        <w:id w:val="-1931039397"/>
        <w:docPartObj>
          <w:docPartGallery w:val="Page Numbers (Bottom of Page)"/>
          <w:docPartUnique/>
        </w:docPartObj>
      </w:sdtPr>
      <w:sdtEndPr>
        <w:rPr>
          <w:noProof/>
        </w:rPr>
      </w:sdtEndPr>
      <w:sdtContent>
        <w:r w:rsidR="00D54BF9">
          <w:fldChar w:fldCharType="begin"/>
        </w:r>
        <w:r w:rsidR="00D54BF9">
          <w:instrText xml:space="preserve"> PAGE   \* MERGEFORMAT </w:instrText>
        </w:r>
        <w:r w:rsidR="00D54BF9">
          <w:fldChar w:fldCharType="separate"/>
        </w:r>
        <w:r w:rsidR="00D54BF9">
          <w:rPr>
            <w:noProof/>
          </w:rPr>
          <w:t>5</w:t>
        </w:r>
        <w:r w:rsidR="00D54BF9">
          <w:rPr>
            <w:noProof/>
          </w:rPr>
          <w:fldChar w:fldCharType="end"/>
        </w:r>
      </w:sdtContent>
    </w:sdt>
  </w:p>
  <w:p w14:paraId="1507CFAF" w14:textId="77777777" w:rsidR="00D54BF9" w:rsidRDefault="00D54BF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36A5" w14:textId="77777777" w:rsidR="007C1D31" w:rsidRDefault="007C1D31" w:rsidP="001D0122">
      <w:pPr>
        <w:spacing w:after="0" w:line="240" w:lineRule="auto"/>
      </w:pPr>
      <w:r>
        <w:separator/>
      </w:r>
    </w:p>
  </w:footnote>
  <w:footnote w:type="continuationSeparator" w:id="0">
    <w:p w14:paraId="48874770" w14:textId="77777777" w:rsidR="007C1D31" w:rsidRDefault="007C1D31" w:rsidP="001D0122">
      <w:pPr>
        <w:spacing w:after="0" w:line="240" w:lineRule="auto"/>
      </w:pPr>
      <w:r>
        <w:continuationSeparator/>
      </w:r>
    </w:p>
  </w:footnote>
  <w:footnote w:type="continuationNotice" w:id="1">
    <w:p w14:paraId="2547E914" w14:textId="77777777" w:rsidR="007C1D31" w:rsidRDefault="007C1D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6A5D"/>
    <w:multiLevelType w:val="multilevel"/>
    <w:tmpl w:val="87CE562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1A426E"/>
    <w:multiLevelType w:val="multilevel"/>
    <w:tmpl w:val="5E8A61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051E1E"/>
    <w:multiLevelType w:val="hybridMultilevel"/>
    <w:tmpl w:val="217CEB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7F5E15A3"/>
    <w:multiLevelType w:val="multilevel"/>
    <w:tmpl w:val="786C2A4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0419026">
    <w:abstractNumId w:val="3"/>
  </w:num>
  <w:num w:numId="2" w16cid:durableId="1163397149">
    <w:abstractNumId w:val="3"/>
  </w:num>
  <w:num w:numId="3" w16cid:durableId="1640454944">
    <w:abstractNumId w:val="1"/>
  </w:num>
  <w:num w:numId="4" w16cid:durableId="523910425">
    <w:abstractNumId w:val="0"/>
  </w:num>
  <w:num w:numId="5" w16cid:durableId="127482576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D5"/>
    <w:rsid w:val="0000289E"/>
    <w:rsid w:val="00002AD7"/>
    <w:rsid w:val="00004A16"/>
    <w:rsid w:val="00006D5B"/>
    <w:rsid w:val="00007115"/>
    <w:rsid w:val="00014C96"/>
    <w:rsid w:val="00014D6C"/>
    <w:rsid w:val="00017796"/>
    <w:rsid w:val="000201D1"/>
    <w:rsid w:val="0002090C"/>
    <w:rsid w:val="0002245B"/>
    <w:rsid w:val="00022B2E"/>
    <w:rsid w:val="00030037"/>
    <w:rsid w:val="00032FBD"/>
    <w:rsid w:val="00034036"/>
    <w:rsid w:val="00035664"/>
    <w:rsid w:val="00036DD2"/>
    <w:rsid w:val="00036F74"/>
    <w:rsid w:val="00037BB2"/>
    <w:rsid w:val="000409C3"/>
    <w:rsid w:val="0004105B"/>
    <w:rsid w:val="00041D19"/>
    <w:rsid w:val="00043357"/>
    <w:rsid w:val="00044405"/>
    <w:rsid w:val="000502FB"/>
    <w:rsid w:val="000512BA"/>
    <w:rsid w:val="000539B4"/>
    <w:rsid w:val="00054468"/>
    <w:rsid w:val="00054EE7"/>
    <w:rsid w:val="000554C2"/>
    <w:rsid w:val="00055E36"/>
    <w:rsid w:val="00056D41"/>
    <w:rsid w:val="00057DEC"/>
    <w:rsid w:val="00057E9E"/>
    <w:rsid w:val="000625DB"/>
    <w:rsid w:val="00062F63"/>
    <w:rsid w:val="00064E74"/>
    <w:rsid w:val="00067298"/>
    <w:rsid w:val="0006D161"/>
    <w:rsid w:val="00072131"/>
    <w:rsid w:val="00076169"/>
    <w:rsid w:val="00076B3A"/>
    <w:rsid w:val="000770AF"/>
    <w:rsid w:val="00080239"/>
    <w:rsid w:val="000802A6"/>
    <w:rsid w:val="0008147A"/>
    <w:rsid w:val="000815B3"/>
    <w:rsid w:val="00082542"/>
    <w:rsid w:val="00083408"/>
    <w:rsid w:val="000848EE"/>
    <w:rsid w:val="00085C06"/>
    <w:rsid w:val="00085D55"/>
    <w:rsid w:val="00086A19"/>
    <w:rsid w:val="00091BF2"/>
    <w:rsid w:val="00092546"/>
    <w:rsid w:val="00092BE5"/>
    <w:rsid w:val="00094783"/>
    <w:rsid w:val="00094BEA"/>
    <w:rsid w:val="00095A5F"/>
    <w:rsid w:val="000962F7"/>
    <w:rsid w:val="000966A3"/>
    <w:rsid w:val="000A0CFE"/>
    <w:rsid w:val="000A1ABF"/>
    <w:rsid w:val="000A41A9"/>
    <w:rsid w:val="000A490B"/>
    <w:rsid w:val="000A5CCC"/>
    <w:rsid w:val="000A6C2C"/>
    <w:rsid w:val="000A71A1"/>
    <w:rsid w:val="000A7A38"/>
    <w:rsid w:val="000B3F71"/>
    <w:rsid w:val="000B4258"/>
    <w:rsid w:val="000B49BC"/>
    <w:rsid w:val="000B53C1"/>
    <w:rsid w:val="000C0566"/>
    <w:rsid w:val="000C099C"/>
    <w:rsid w:val="000C1513"/>
    <w:rsid w:val="000C3A1E"/>
    <w:rsid w:val="000C7451"/>
    <w:rsid w:val="000D0C95"/>
    <w:rsid w:val="000D179C"/>
    <w:rsid w:val="000D1BAC"/>
    <w:rsid w:val="000D4568"/>
    <w:rsid w:val="000D5440"/>
    <w:rsid w:val="000D5BBD"/>
    <w:rsid w:val="000D6E4C"/>
    <w:rsid w:val="000E06B4"/>
    <w:rsid w:val="000E0FC6"/>
    <w:rsid w:val="000E2851"/>
    <w:rsid w:val="000E2DEC"/>
    <w:rsid w:val="000E30CF"/>
    <w:rsid w:val="000E6C4A"/>
    <w:rsid w:val="000E7253"/>
    <w:rsid w:val="000E7A50"/>
    <w:rsid w:val="000F00C8"/>
    <w:rsid w:val="000F0426"/>
    <w:rsid w:val="000F30F2"/>
    <w:rsid w:val="000F3BAE"/>
    <w:rsid w:val="000F4855"/>
    <w:rsid w:val="000F6301"/>
    <w:rsid w:val="000F714C"/>
    <w:rsid w:val="000F7FFE"/>
    <w:rsid w:val="00100B21"/>
    <w:rsid w:val="00100D16"/>
    <w:rsid w:val="00103404"/>
    <w:rsid w:val="00105573"/>
    <w:rsid w:val="0010581A"/>
    <w:rsid w:val="0010610F"/>
    <w:rsid w:val="00111336"/>
    <w:rsid w:val="001123F4"/>
    <w:rsid w:val="00116A96"/>
    <w:rsid w:val="0011783B"/>
    <w:rsid w:val="001209ED"/>
    <w:rsid w:val="00121026"/>
    <w:rsid w:val="001217DC"/>
    <w:rsid w:val="001238EF"/>
    <w:rsid w:val="00123A04"/>
    <w:rsid w:val="001251D6"/>
    <w:rsid w:val="00127459"/>
    <w:rsid w:val="00127CD5"/>
    <w:rsid w:val="00132F35"/>
    <w:rsid w:val="001347FB"/>
    <w:rsid w:val="00134D4A"/>
    <w:rsid w:val="001356EA"/>
    <w:rsid w:val="001378AC"/>
    <w:rsid w:val="00140E3E"/>
    <w:rsid w:val="0014218F"/>
    <w:rsid w:val="00143644"/>
    <w:rsid w:val="001442E2"/>
    <w:rsid w:val="00145D89"/>
    <w:rsid w:val="0015269D"/>
    <w:rsid w:val="0015304E"/>
    <w:rsid w:val="00153930"/>
    <w:rsid w:val="001560D5"/>
    <w:rsid w:val="00156CE9"/>
    <w:rsid w:val="00162D47"/>
    <w:rsid w:val="00163C94"/>
    <w:rsid w:val="00164DAF"/>
    <w:rsid w:val="001715F7"/>
    <w:rsid w:val="00171960"/>
    <w:rsid w:val="00171DA5"/>
    <w:rsid w:val="0017342F"/>
    <w:rsid w:val="001739DD"/>
    <w:rsid w:val="0017461F"/>
    <w:rsid w:val="0018044F"/>
    <w:rsid w:val="0018349E"/>
    <w:rsid w:val="001844FB"/>
    <w:rsid w:val="00184618"/>
    <w:rsid w:val="001848D6"/>
    <w:rsid w:val="00185376"/>
    <w:rsid w:val="00185802"/>
    <w:rsid w:val="00185EC7"/>
    <w:rsid w:val="0018646E"/>
    <w:rsid w:val="001874FD"/>
    <w:rsid w:val="00193850"/>
    <w:rsid w:val="00193960"/>
    <w:rsid w:val="00194DD4"/>
    <w:rsid w:val="001962EF"/>
    <w:rsid w:val="00196D9F"/>
    <w:rsid w:val="00196E45"/>
    <w:rsid w:val="0019771E"/>
    <w:rsid w:val="00197D88"/>
    <w:rsid w:val="001A01B4"/>
    <w:rsid w:val="001A0D21"/>
    <w:rsid w:val="001A1132"/>
    <w:rsid w:val="001A1F37"/>
    <w:rsid w:val="001A35E0"/>
    <w:rsid w:val="001A5CBF"/>
    <w:rsid w:val="001A73B3"/>
    <w:rsid w:val="001B14E3"/>
    <w:rsid w:val="001B152B"/>
    <w:rsid w:val="001B1C91"/>
    <w:rsid w:val="001B553B"/>
    <w:rsid w:val="001C18DF"/>
    <w:rsid w:val="001C2EBE"/>
    <w:rsid w:val="001C434E"/>
    <w:rsid w:val="001C4607"/>
    <w:rsid w:val="001C5F3B"/>
    <w:rsid w:val="001C60CE"/>
    <w:rsid w:val="001C7133"/>
    <w:rsid w:val="001D0122"/>
    <w:rsid w:val="001D0B18"/>
    <w:rsid w:val="001D16EF"/>
    <w:rsid w:val="001D340B"/>
    <w:rsid w:val="001D51D3"/>
    <w:rsid w:val="001E06BC"/>
    <w:rsid w:val="001E0848"/>
    <w:rsid w:val="001E0B21"/>
    <w:rsid w:val="001E2A8B"/>
    <w:rsid w:val="001E2C56"/>
    <w:rsid w:val="001E385E"/>
    <w:rsid w:val="001E45FA"/>
    <w:rsid w:val="001E4979"/>
    <w:rsid w:val="001E61B8"/>
    <w:rsid w:val="001E6D75"/>
    <w:rsid w:val="001E71B3"/>
    <w:rsid w:val="001E79DA"/>
    <w:rsid w:val="001F1A3B"/>
    <w:rsid w:val="001F34C1"/>
    <w:rsid w:val="001F387C"/>
    <w:rsid w:val="001F56DC"/>
    <w:rsid w:val="001F7698"/>
    <w:rsid w:val="001F7EA0"/>
    <w:rsid w:val="00200A0F"/>
    <w:rsid w:val="002074E9"/>
    <w:rsid w:val="00207875"/>
    <w:rsid w:val="00207E07"/>
    <w:rsid w:val="00210B99"/>
    <w:rsid w:val="002129EB"/>
    <w:rsid w:val="00214EC6"/>
    <w:rsid w:val="0021573F"/>
    <w:rsid w:val="00216D05"/>
    <w:rsid w:val="002172EF"/>
    <w:rsid w:val="00220500"/>
    <w:rsid w:val="00220F82"/>
    <w:rsid w:val="002252A1"/>
    <w:rsid w:val="00226F26"/>
    <w:rsid w:val="00227556"/>
    <w:rsid w:val="002275DC"/>
    <w:rsid w:val="00231D95"/>
    <w:rsid w:val="0023270E"/>
    <w:rsid w:val="00236235"/>
    <w:rsid w:val="00240BD3"/>
    <w:rsid w:val="002418A8"/>
    <w:rsid w:val="00241999"/>
    <w:rsid w:val="00241BE1"/>
    <w:rsid w:val="00243AD1"/>
    <w:rsid w:val="002455D4"/>
    <w:rsid w:val="0025036F"/>
    <w:rsid w:val="00250A5E"/>
    <w:rsid w:val="00250CE5"/>
    <w:rsid w:val="00250D3B"/>
    <w:rsid w:val="00253FB9"/>
    <w:rsid w:val="00256A35"/>
    <w:rsid w:val="00261673"/>
    <w:rsid w:val="00263987"/>
    <w:rsid w:val="002640B2"/>
    <w:rsid w:val="00265BE8"/>
    <w:rsid w:val="00271ABF"/>
    <w:rsid w:val="002727B1"/>
    <w:rsid w:val="00273BD2"/>
    <w:rsid w:val="0027477C"/>
    <w:rsid w:val="00276000"/>
    <w:rsid w:val="00276FCE"/>
    <w:rsid w:val="00280373"/>
    <w:rsid w:val="00281D01"/>
    <w:rsid w:val="0028321A"/>
    <w:rsid w:val="00286B5A"/>
    <w:rsid w:val="00287D06"/>
    <w:rsid w:val="00290024"/>
    <w:rsid w:val="00291552"/>
    <w:rsid w:val="00291AB2"/>
    <w:rsid w:val="002922E5"/>
    <w:rsid w:val="00293A60"/>
    <w:rsid w:val="00293ADB"/>
    <w:rsid w:val="002A0B4A"/>
    <w:rsid w:val="002A1B32"/>
    <w:rsid w:val="002A4A95"/>
    <w:rsid w:val="002A4E0E"/>
    <w:rsid w:val="002A563D"/>
    <w:rsid w:val="002A5B26"/>
    <w:rsid w:val="002A5D0E"/>
    <w:rsid w:val="002A6C8B"/>
    <w:rsid w:val="002A7C3F"/>
    <w:rsid w:val="002B1558"/>
    <w:rsid w:val="002B2FE1"/>
    <w:rsid w:val="002B3C7C"/>
    <w:rsid w:val="002B5241"/>
    <w:rsid w:val="002B7064"/>
    <w:rsid w:val="002B766F"/>
    <w:rsid w:val="002B7771"/>
    <w:rsid w:val="002C08BC"/>
    <w:rsid w:val="002C333C"/>
    <w:rsid w:val="002C339A"/>
    <w:rsid w:val="002C4384"/>
    <w:rsid w:val="002C4EBE"/>
    <w:rsid w:val="002C5579"/>
    <w:rsid w:val="002C60D7"/>
    <w:rsid w:val="002C7D47"/>
    <w:rsid w:val="002D19C9"/>
    <w:rsid w:val="002D2DE7"/>
    <w:rsid w:val="002D3470"/>
    <w:rsid w:val="002D40B1"/>
    <w:rsid w:val="002D40FC"/>
    <w:rsid w:val="002D5054"/>
    <w:rsid w:val="002D5210"/>
    <w:rsid w:val="002D7BA4"/>
    <w:rsid w:val="002E290A"/>
    <w:rsid w:val="002E3F0B"/>
    <w:rsid w:val="002E4EA7"/>
    <w:rsid w:val="002E77D1"/>
    <w:rsid w:val="002F6170"/>
    <w:rsid w:val="00300012"/>
    <w:rsid w:val="00300A53"/>
    <w:rsid w:val="00301CCA"/>
    <w:rsid w:val="00303412"/>
    <w:rsid w:val="003037D9"/>
    <w:rsid w:val="003048C3"/>
    <w:rsid w:val="0030496B"/>
    <w:rsid w:val="00305528"/>
    <w:rsid w:val="0030666C"/>
    <w:rsid w:val="0030691B"/>
    <w:rsid w:val="00306CD6"/>
    <w:rsid w:val="00307370"/>
    <w:rsid w:val="00307D97"/>
    <w:rsid w:val="00312546"/>
    <w:rsid w:val="003128B7"/>
    <w:rsid w:val="00313C17"/>
    <w:rsid w:val="003145F2"/>
    <w:rsid w:val="0031496D"/>
    <w:rsid w:val="00315B1D"/>
    <w:rsid w:val="00317862"/>
    <w:rsid w:val="00320B70"/>
    <w:rsid w:val="00320B8E"/>
    <w:rsid w:val="0032241F"/>
    <w:rsid w:val="003240DC"/>
    <w:rsid w:val="00324AA5"/>
    <w:rsid w:val="00325E3E"/>
    <w:rsid w:val="00326015"/>
    <w:rsid w:val="0032657E"/>
    <w:rsid w:val="00327AFE"/>
    <w:rsid w:val="00330327"/>
    <w:rsid w:val="00331E4F"/>
    <w:rsid w:val="0033340F"/>
    <w:rsid w:val="00333FDC"/>
    <w:rsid w:val="003340C4"/>
    <w:rsid w:val="00334652"/>
    <w:rsid w:val="0033651E"/>
    <w:rsid w:val="00337957"/>
    <w:rsid w:val="0034232C"/>
    <w:rsid w:val="003445CB"/>
    <w:rsid w:val="003567CD"/>
    <w:rsid w:val="00360348"/>
    <w:rsid w:val="00360FD6"/>
    <w:rsid w:val="00365753"/>
    <w:rsid w:val="00372D90"/>
    <w:rsid w:val="00373609"/>
    <w:rsid w:val="00373CB0"/>
    <w:rsid w:val="0038026E"/>
    <w:rsid w:val="0038276B"/>
    <w:rsid w:val="00382880"/>
    <w:rsid w:val="00382B24"/>
    <w:rsid w:val="00386249"/>
    <w:rsid w:val="003865B2"/>
    <w:rsid w:val="00386719"/>
    <w:rsid w:val="00390932"/>
    <w:rsid w:val="003910A4"/>
    <w:rsid w:val="00391A31"/>
    <w:rsid w:val="00395146"/>
    <w:rsid w:val="003956CD"/>
    <w:rsid w:val="003963E3"/>
    <w:rsid w:val="00397D61"/>
    <w:rsid w:val="003A5074"/>
    <w:rsid w:val="003A69E7"/>
    <w:rsid w:val="003A6F0C"/>
    <w:rsid w:val="003A79F6"/>
    <w:rsid w:val="003B12C0"/>
    <w:rsid w:val="003B38E7"/>
    <w:rsid w:val="003B454E"/>
    <w:rsid w:val="003B4850"/>
    <w:rsid w:val="003B4C45"/>
    <w:rsid w:val="003B5492"/>
    <w:rsid w:val="003B59E3"/>
    <w:rsid w:val="003B6D1C"/>
    <w:rsid w:val="003B6E51"/>
    <w:rsid w:val="003C2EEF"/>
    <w:rsid w:val="003C5237"/>
    <w:rsid w:val="003C6275"/>
    <w:rsid w:val="003C65EC"/>
    <w:rsid w:val="003C6AC5"/>
    <w:rsid w:val="003C6B03"/>
    <w:rsid w:val="003D02A7"/>
    <w:rsid w:val="003D1193"/>
    <w:rsid w:val="003D1640"/>
    <w:rsid w:val="003D34E1"/>
    <w:rsid w:val="003D35E2"/>
    <w:rsid w:val="003D3713"/>
    <w:rsid w:val="003D498E"/>
    <w:rsid w:val="003D4EBD"/>
    <w:rsid w:val="003D7C5D"/>
    <w:rsid w:val="003E0C18"/>
    <w:rsid w:val="003E5C79"/>
    <w:rsid w:val="003E7BF7"/>
    <w:rsid w:val="003F1904"/>
    <w:rsid w:val="003F1D26"/>
    <w:rsid w:val="003F35D7"/>
    <w:rsid w:val="003F3717"/>
    <w:rsid w:val="003F4190"/>
    <w:rsid w:val="003F4C34"/>
    <w:rsid w:val="003F748C"/>
    <w:rsid w:val="003F7A4B"/>
    <w:rsid w:val="004035C1"/>
    <w:rsid w:val="0040383A"/>
    <w:rsid w:val="00403F61"/>
    <w:rsid w:val="00404E21"/>
    <w:rsid w:val="00406B8C"/>
    <w:rsid w:val="00407775"/>
    <w:rsid w:val="00407CE1"/>
    <w:rsid w:val="00410408"/>
    <w:rsid w:val="00414883"/>
    <w:rsid w:val="00414CCC"/>
    <w:rsid w:val="00415DCE"/>
    <w:rsid w:val="00416961"/>
    <w:rsid w:val="00416D9B"/>
    <w:rsid w:val="00423DF8"/>
    <w:rsid w:val="004256A3"/>
    <w:rsid w:val="00426270"/>
    <w:rsid w:val="00430610"/>
    <w:rsid w:val="0043141A"/>
    <w:rsid w:val="00431AB5"/>
    <w:rsid w:val="00433395"/>
    <w:rsid w:val="00433BEA"/>
    <w:rsid w:val="00434786"/>
    <w:rsid w:val="00435636"/>
    <w:rsid w:val="004365D6"/>
    <w:rsid w:val="00437876"/>
    <w:rsid w:val="00437E05"/>
    <w:rsid w:val="00440514"/>
    <w:rsid w:val="004405F2"/>
    <w:rsid w:val="00443AC1"/>
    <w:rsid w:val="00443AE6"/>
    <w:rsid w:val="00445EFA"/>
    <w:rsid w:val="0045104D"/>
    <w:rsid w:val="004519E1"/>
    <w:rsid w:val="00453409"/>
    <w:rsid w:val="0045343F"/>
    <w:rsid w:val="004569CF"/>
    <w:rsid w:val="00456D2F"/>
    <w:rsid w:val="0045723B"/>
    <w:rsid w:val="004574F6"/>
    <w:rsid w:val="004617FE"/>
    <w:rsid w:val="004633CC"/>
    <w:rsid w:val="004644CA"/>
    <w:rsid w:val="004669C7"/>
    <w:rsid w:val="00466B21"/>
    <w:rsid w:val="00466CBF"/>
    <w:rsid w:val="00467347"/>
    <w:rsid w:val="00467616"/>
    <w:rsid w:val="004703E0"/>
    <w:rsid w:val="0047174A"/>
    <w:rsid w:val="00473D6D"/>
    <w:rsid w:val="0047715E"/>
    <w:rsid w:val="00481F33"/>
    <w:rsid w:val="0048380B"/>
    <w:rsid w:val="00486114"/>
    <w:rsid w:val="0048756F"/>
    <w:rsid w:val="00487F04"/>
    <w:rsid w:val="00491A09"/>
    <w:rsid w:val="00494741"/>
    <w:rsid w:val="004952D0"/>
    <w:rsid w:val="00496767"/>
    <w:rsid w:val="0049701F"/>
    <w:rsid w:val="00497F49"/>
    <w:rsid w:val="004A11E8"/>
    <w:rsid w:val="004A1D69"/>
    <w:rsid w:val="004A2828"/>
    <w:rsid w:val="004A4BEA"/>
    <w:rsid w:val="004A7350"/>
    <w:rsid w:val="004A798C"/>
    <w:rsid w:val="004B07B4"/>
    <w:rsid w:val="004B18B3"/>
    <w:rsid w:val="004B2B83"/>
    <w:rsid w:val="004B3926"/>
    <w:rsid w:val="004B4160"/>
    <w:rsid w:val="004B5517"/>
    <w:rsid w:val="004B6D65"/>
    <w:rsid w:val="004B77E7"/>
    <w:rsid w:val="004C0A6F"/>
    <w:rsid w:val="004C11C6"/>
    <w:rsid w:val="004C1AAB"/>
    <w:rsid w:val="004C79F7"/>
    <w:rsid w:val="004C7EA0"/>
    <w:rsid w:val="004D32F4"/>
    <w:rsid w:val="004D5D57"/>
    <w:rsid w:val="004D7434"/>
    <w:rsid w:val="004E0003"/>
    <w:rsid w:val="004E021F"/>
    <w:rsid w:val="004E218A"/>
    <w:rsid w:val="004E2710"/>
    <w:rsid w:val="004E2CF9"/>
    <w:rsid w:val="004E2FB2"/>
    <w:rsid w:val="004E4FE4"/>
    <w:rsid w:val="004E582F"/>
    <w:rsid w:val="004E7E18"/>
    <w:rsid w:val="004F1187"/>
    <w:rsid w:val="004F22F9"/>
    <w:rsid w:val="004F3A91"/>
    <w:rsid w:val="004F3F41"/>
    <w:rsid w:val="004F4081"/>
    <w:rsid w:val="004F41C9"/>
    <w:rsid w:val="004F6D83"/>
    <w:rsid w:val="00501256"/>
    <w:rsid w:val="00501CF7"/>
    <w:rsid w:val="00501E72"/>
    <w:rsid w:val="00503271"/>
    <w:rsid w:val="00505422"/>
    <w:rsid w:val="005078F5"/>
    <w:rsid w:val="0051032C"/>
    <w:rsid w:val="005103EC"/>
    <w:rsid w:val="00510730"/>
    <w:rsid w:val="00511622"/>
    <w:rsid w:val="00513EE7"/>
    <w:rsid w:val="005163F0"/>
    <w:rsid w:val="00517EBC"/>
    <w:rsid w:val="00520070"/>
    <w:rsid w:val="005201D1"/>
    <w:rsid w:val="005213B0"/>
    <w:rsid w:val="00521699"/>
    <w:rsid w:val="0052548B"/>
    <w:rsid w:val="00525DBF"/>
    <w:rsid w:val="0053186F"/>
    <w:rsid w:val="00535D32"/>
    <w:rsid w:val="00537DAC"/>
    <w:rsid w:val="0054173B"/>
    <w:rsid w:val="00542716"/>
    <w:rsid w:val="00542775"/>
    <w:rsid w:val="00542E9B"/>
    <w:rsid w:val="00544273"/>
    <w:rsid w:val="00544554"/>
    <w:rsid w:val="005448B4"/>
    <w:rsid w:val="00544B75"/>
    <w:rsid w:val="00552BD7"/>
    <w:rsid w:val="00552D0C"/>
    <w:rsid w:val="005533ED"/>
    <w:rsid w:val="00554F8A"/>
    <w:rsid w:val="0056034B"/>
    <w:rsid w:val="00561933"/>
    <w:rsid w:val="005662A5"/>
    <w:rsid w:val="0057058A"/>
    <w:rsid w:val="00573549"/>
    <w:rsid w:val="00573DF5"/>
    <w:rsid w:val="005753C2"/>
    <w:rsid w:val="00575671"/>
    <w:rsid w:val="00575B7F"/>
    <w:rsid w:val="00575E51"/>
    <w:rsid w:val="00576405"/>
    <w:rsid w:val="00576D6B"/>
    <w:rsid w:val="00577F65"/>
    <w:rsid w:val="00580FDB"/>
    <w:rsid w:val="00583153"/>
    <w:rsid w:val="0058327A"/>
    <w:rsid w:val="00586C8E"/>
    <w:rsid w:val="00586D5A"/>
    <w:rsid w:val="00590BEC"/>
    <w:rsid w:val="00591B1D"/>
    <w:rsid w:val="005938E5"/>
    <w:rsid w:val="005939F1"/>
    <w:rsid w:val="00594408"/>
    <w:rsid w:val="005A18F5"/>
    <w:rsid w:val="005A1DAF"/>
    <w:rsid w:val="005A1DC8"/>
    <w:rsid w:val="005A300C"/>
    <w:rsid w:val="005A417D"/>
    <w:rsid w:val="005A4646"/>
    <w:rsid w:val="005A4AD2"/>
    <w:rsid w:val="005A5F73"/>
    <w:rsid w:val="005A6218"/>
    <w:rsid w:val="005A65F9"/>
    <w:rsid w:val="005A6771"/>
    <w:rsid w:val="005A793C"/>
    <w:rsid w:val="005B055A"/>
    <w:rsid w:val="005B1563"/>
    <w:rsid w:val="005B16B4"/>
    <w:rsid w:val="005B200C"/>
    <w:rsid w:val="005B2746"/>
    <w:rsid w:val="005B2EE9"/>
    <w:rsid w:val="005B3846"/>
    <w:rsid w:val="005B3B97"/>
    <w:rsid w:val="005B3E47"/>
    <w:rsid w:val="005B6A73"/>
    <w:rsid w:val="005B7726"/>
    <w:rsid w:val="005C1511"/>
    <w:rsid w:val="005C1F00"/>
    <w:rsid w:val="005C2EC5"/>
    <w:rsid w:val="005C363E"/>
    <w:rsid w:val="005C44A2"/>
    <w:rsid w:val="005C47C5"/>
    <w:rsid w:val="005D0812"/>
    <w:rsid w:val="005D0D37"/>
    <w:rsid w:val="005D1A68"/>
    <w:rsid w:val="005D3C95"/>
    <w:rsid w:val="005D4F15"/>
    <w:rsid w:val="005D7AE1"/>
    <w:rsid w:val="005E0C4F"/>
    <w:rsid w:val="005E0C68"/>
    <w:rsid w:val="005E2536"/>
    <w:rsid w:val="005E5C5A"/>
    <w:rsid w:val="005E69FD"/>
    <w:rsid w:val="005F0E0A"/>
    <w:rsid w:val="005F2980"/>
    <w:rsid w:val="005F387A"/>
    <w:rsid w:val="005F48FA"/>
    <w:rsid w:val="005F52EF"/>
    <w:rsid w:val="005F5D53"/>
    <w:rsid w:val="005F6C2E"/>
    <w:rsid w:val="00601C84"/>
    <w:rsid w:val="00602A45"/>
    <w:rsid w:val="00602E2F"/>
    <w:rsid w:val="0060460B"/>
    <w:rsid w:val="006065C4"/>
    <w:rsid w:val="00612049"/>
    <w:rsid w:val="006137B9"/>
    <w:rsid w:val="00613C64"/>
    <w:rsid w:val="00614195"/>
    <w:rsid w:val="0061450A"/>
    <w:rsid w:val="00614BBE"/>
    <w:rsid w:val="006153CC"/>
    <w:rsid w:val="00615B38"/>
    <w:rsid w:val="00616679"/>
    <w:rsid w:val="00617766"/>
    <w:rsid w:val="00620968"/>
    <w:rsid w:val="006213C0"/>
    <w:rsid w:val="006218C0"/>
    <w:rsid w:val="00621B55"/>
    <w:rsid w:val="00625232"/>
    <w:rsid w:val="006269D1"/>
    <w:rsid w:val="00627EC5"/>
    <w:rsid w:val="0063064F"/>
    <w:rsid w:val="00630FFD"/>
    <w:rsid w:val="006315A9"/>
    <w:rsid w:val="0063186C"/>
    <w:rsid w:val="006323D0"/>
    <w:rsid w:val="00634439"/>
    <w:rsid w:val="00635731"/>
    <w:rsid w:val="0063619E"/>
    <w:rsid w:val="00643E31"/>
    <w:rsid w:val="00647749"/>
    <w:rsid w:val="00647CFB"/>
    <w:rsid w:val="0065017A"/>
    <w:rsid w:val="0065179D"/>
    <w:rsid w:val="00653D11"/>
    <w:rsid w:val="00654379"/>
    <w:rsid w:val="0065621F"/>
    <w:rsid w:val="006565D4"/>
    <w:rsid w:val="006567B2"/>
    <w:rsid w:val="00657B92"/>
    <w:rsid w:val="00657CFB"/>
    <w:rsid w:val="006602F8"/>
    <w:rsid w:val="006616EF"/>
    <w:rsid w:val="00662598"/>
    <w:rsid w:val="00664A21"/>
    <w:rsid w:val="00664A26"/>
    <w:rsid w:val="00664A41"/>
    <w:rsid w:val="00665A6C"/>
    <w:rsid w:val="006664EF"/>
    <w:rsid w:val="00667DA5"/>
    <w:rsid w:val="00671C30"/>
    <w:rsid w:val="00675891"/>
    <w:rsid w:val="00676407"/>
    <w:rsid w:val="006771AF"/>
    <w:rsid w:val="0068141E"/>
    <w:rsid w:val="00681A2A"/>
    <w:rsid w:val="00683C74"/>
    <w:rsid w:val="00683DFD"/>
    <w:rsid w:val="0068503D"/>
    <w:rsid w:val="006871CE"/>
    <w:rsid w:val="006917EC"/>
    <w:rsid w:val="00691B5E"/>
    <w:rsid w:val="00692F38"/>
    <w:rsid w:val="006934DF"/>
    <w:rsid w:val="00695D00"/>
    <w:rsid w:val="00697434"/>
    <w:rsid w:val="006A199C"/>
    <w:rsid w:val="006A2378"/>
    <w:rsid w:val="006A41B1"/>
    <w:rsid w:val="006A50F5"/>
    <w:rsid w:val="006A5EB9"/>
    <w:rsid w:val="006B07E6"/>
    <w:rsid w:val="006B2023"/>
    <w:rsid w:val="006B2959"/>
    <w:rsid w:val="006B2EE8"/>
    <w:rsid w:val="006B4D9F"/>
    <w:rsid w:val="006B56A2"/>
    <w:rsid w:val="006B66CF"/>
    <w:rsid w:val="006C1DCB"/>
    <w:rsid w:val="006C1E7E"/>
    <w:rsid w:val="006C2D33"/>
    <w:rsid w:val="006C599B"/>
    <w:rsid w:val="006C6220"/>
    <w:rsid w:val="006C6F2E"/>
    <w:rsid w:val="006C7103"/>
    <w:rsid w:val="006D056E"/>
    <w:rsid w:val="006D0849"/>
    <w:rsid w:val="006D0ED0"/>
    <w:rsid w:val="006D18A3"/>
    <w:rsid w:val="006D355B"/>
    <w:rsid w:val="006D620E"/>
    <w:rsid w:val="006D6DF0"/>
    <w:rsid w:val="006D6FB0"/>
    <w:rsid w:val="006D76F2"/>
    <w:rsid w:val="006E417B"/>
    <w:rsid w:val="006E5B72"/>
    <w:rsid w:val="006E5C5C"/>
    <w:rsid w:val="006F0720"/>
    <w:rsid w:val="006F43E0"/>
    <w:rsid w:val="006F4E87"/>
    <w:rsid w:val="007023B5"/>
    <w:rsid w:val="00704A2D"/>
    <w:rsid w:val="00706FB1"/>
    <w:rsid w:val="0070768A"/>
    <w:rsid w:val="00713934"/>
    <w:rsid w:val="007147A8"/>
    <w:rsid w:val="00714AE6"/>
    <w:rsid w:val="00714B48"/>
    <w:rsid w:val="0071552C"/>
    <w:rsid w:val="00716550"/>
    <w:rsid w:val="0071760E"/>
    <w:rsid w:val="0072327D"/>
    <w:rsid w:val="00724B83"/>
    <w:rsid w:val="00724D10"/>
    <w:rsid w:val="007259BD"/>
    <w:rsid w:val="0072708F"/>
    <w:rsid w:val="007303F8"/>
    <w:rsid w:val="0073055D"/>
    <w:rsid w:val="0073264C"/>
    <w:rsid w:val="0073473B"/>
    <w:rsid w:val="0073602C"/>
    <w:rsid w:val="007365D1"/>
    <w:rsid w:val="0073708C"/>
    <w:rsid w:val="00741478"/>
    <w:rsid w:val="007420C5"/>
    <w:rsid w:val="007446B9"/>
    <w:rsid w:val="00751320"/>
    <w:rsid w:val="00755481"/>
    <w:rsid w:val="0075558B"/>
    <w:rsid w:val="00757BAA"/>
    <w:rsid w:val="0076075C"/>
    <w:rsid w:val="00761053"/>
    <w:rsid w:val="007615B2"/>
    <w:rsid w:val="00761A48"/>
    <w:rsid w:val="0076294E"/>
    <w:rsid w:val="00763D06"/>
    <w:rsid w:val="00763E47"/>
    <w:rsid w:val="007652C1"/>
    <w:rsid w:val="0077143B"/>
    <w:rsid w:val="00771A82"/>
    <w:rsid w:val="00772659"/>
    <w:rsid w:val="00773486"/>
    <w:rsid w:val="00773C3B"/>
    <w:rsid w:val="007744AC"/>
    <w:rsid w:val="00774F14"/>
    <w:rsid w:val="00775382"/>
    <w:rsid w:val="00775411"/>
    <w:rsid w:val="00775697"/>
    <w:rsid w:val="00775D52"/>
    <w:rsid w:val="0077656F"/>
    <w:rsid w:val="00776A56"/>
    <w:rsid w:val="007774C2"/>
    <w:rsid w:val="00777F52"/>
    <w:rsid w:val="007805D3"/>
    <w:rsid w:val="0078211C"/>
    <w:rsid w:val="00782C8A"/>
    <w:rsid w:val="00783C33"/>
    <w:rsid w:val="007841EE"/>
    <w:rsid w:val="00784CB0"/>
    <w:rsid w:val="00793AB6"/>
    <w:rsid w:val="00793C2B"/>
    <w:rsid w:val="00795637"/>
    <w:rsid w:val="00795B65"/>
    <w:rsid w:val="00797587"/>
    <w:rsid w:val="00797DA8"/>
    <w:rsid w:val="007A0046"/>
    <w:rsid w:val="007A0D07"/>
    <w:rsid w:val="007A1692"/>
    <w:rsid w:val="007A1889"/>
    <w:rsid w:val="007A24BB"/>
    <w:rsid w:val="007A279D"/>
    <w:rsid w:val="007A2E9E"/>
    <w:rsid w:val="007A352D"/>
    <w:rsid w:val="007A4F67"/>
    <w:rsid w:val="007B05F0"/>
    <w:rsid w:val="007B2D35"/>
    <w:rsid w:val="007B30CA"/>
    <w:rsid w:val="007B3E2C"/>
    <w:rsid w:val="007B7D19"/>
    <w:rsid w:val="007C071C"/>
    <w:rsid w:val="007C0EBD"/>
    <w:rsid w:val="007C12FA"/>
    <w:rsid w:val="007C1D31"/>
    <w:rsid w:val="007C32FC"/>
    <w:rsid w:val="007C36B8"/>
    <w:rsid w:val="007C5491"/>
    <w:rsid w:val="007C734B"/>
    <w:rsid w:val="007D14A2"/>
    <w:rsid w:val="007D27E5"/>
    <w:rsid w:val="007D3D6B"/>
    <w:rsid w:val="007D433E"/>
    <w:rsid w:val="007D4A71"/>
    <w:rsid w:val="007D7262"/>
    <w:rsid w:val="007D79DE"/>
    <w:rsid w:val="007E08DF"/>
    <w:rsid w:val="007E0C47"/>
    <w:rsid w:val="007E135F"/>
    <w:rsid w:val="007E4340"/>
    <w:rsid w:val="007E70E2"/>
    <w:rsid w:val="007F1F5F"/>
    <w:rsid w:val="007F2EEE"/>
    <w:rsid w:val="007F3C3F"/>
    <w:rsid w:val="007F47DF"/>
    <w:rsid w:val="007F73BE"/>
    <w:rsid w:val="00800543"/>
    <w:rsid w:val="00801B2F"/>
    <w:rsid w:val="0080363D"/>
    <w:rsid w:val="00803BC2"/>
    <w:rsid w:val="00804879"/>
    <w:rsid w:val="00805783"/>
    <w:rsid w:val="008071BE"/>
    <w:rsid w:val="008101F6"/>
    <w:rsid w:val="00810301"/>
    <w:rsid w:val="00810F8A"/>
    <w:rsid w:val="008115A0"/>
    <w:rsid w:val="0081194B"/>
    <w:rsid w:val="0081277C"/>
    <w:rsid w:val="00814E3F"/>
    <w:rsid w:val="00814EC6"/>
    <w:rsid w:val="00817EB4"/>
    <w:rsid w:val="00821F8A"/>
    <w:rsid w:val="00823164"/>
    <w:rsid w:val="008234C5"/>
    <w:rsid w:val="00824894"/>
    <w:rsid w:val="00825AA3"/>
    <w:rsid w:val="008268B2"/>
    <w:rsid w:val="008269DF"/>
    <w:rsid w:val="0083004D"/>
    <w:rsid w:val="00832199"/>
    <w:rsid w:val="008328BB"/>
    <w:rsid w:val="00833FFB"/>
    <w:rsid w:val="00835065"/>
    <w:rsid w:val="00837074"/>
    <w:rsid w:val="00841240"/>
    <w:rsid w:val="00842E52"/>
    <w:rsid w:val="00842F36"/>
    <w:rsid w:val="00842FCA"/>
    <w:rsid w:val="008439EE"/>
    <w:rsid w:val="00844B9D"/>
    <w:rsid w:val="0084596D"/>
    <w:rsid w:val="008463A5"/>
    <w:rsid w:val="008464F0"/>
    <w:rsid w:val="00846DB7"/>
    <w:rsid w:val="00854736"/>
    <w:rsid w:val="00857F9F"/>
    <w:rsid w:val="0086007D"/>
    <w:rsid w:val="0086070D"/>
    <w:rsid w:val="008620CF"/>
    <w:rsid w:val="00862211"/>
    <w:rsid w:val="00864030"/>
    <w:rsid w:val="008644A4"/>
    <w:rsid w:val="00871C7D"/>
    <w:rsid w:val="00871D7E"/>
    <w:rsid w:val="008739EE"/>
    <w:rsid w:val="00873A74"/>
    <w:rsid w:val="00874421"/>
    <w:rsid w:val="0087470A"/>
    <w:rsid w:val="008748FC"/>
    <w:rsid w:val="008767A5"/>
    <w:rsid w:val="00882F3F"/>
    <w:rsid w:val="00884CBC"/>
    <w:rsid w:val="00885A16"/>
    <w:rsid w:val="0088710E"/>
    <w:rsid w:val="008923E2"/>
    <w:rsid w:val="00895B05"/>
    <w:rsid w:val="00896053"/>
    <w:rsid w:val="00897073"/>
    <w:rsid w:val="0089792B"/>
    <w:rsid w:val="008A158B"/>
    <w:rsid w:val="008A5234"/>
    <w:rsid w:val="008B1A3B"/>
    <w:rsid w:val="008B2700"/>
    <w:rsid w:val="008B34F9"/>
    <w:rsid w:val="008B511F"/>
    <w:rsid w:val="008B70DB"/>
    <w:rsid w:val="008B7DD7"/>
    <w:rsid w:val="008C1271"/>
    <w:rsid w:val="008C5C4F"/>
    <w:rsid w:val="008D21DF"/>
    <w:rsid w:val="008D2740"/>
    <w:rsid w:val="008D28FB"/>
    <w:rsid w:val="008D4A06"/>
    <w:rsid w:val="008D4C40"/>
    <w:rsid w:val="008D68BB"/>
    <w:rsid w:val="008D7FE7"/>
    <w:rsid w:val="008E11EF"/>
    <w:rsid w:val="008E12FF"/>
    <w:rsid w:val="008E3D9A"/>
    <w:rsid w:val="008E408C"/>
    <w:rsid w:val="008E5566"/>
    <w:rsid w:val="008E6760"/>
    <w:rsid w:val="008E7430"/>
    <w:rsid w:val="008E7634"/>
    <w:rsid w:val="008E7F11"/>
    <w:rsid w:val="008F02B4"/>
    <w:rsid w:val="008F04FB"/>
    <w:rsid w:val="008F3A71"/>
    <w:rsid w:val="008F5E82"/>
    <w:rsid w:val="008F79AB"/>
    <w:rsid w:val="00901415"/>
    <w:rsid w:val="009019D7"/>
    <w:rsid w:val="00901E97"/>
    <w:rsid w:val="00902E08"/>
    <w:rsid w:val="009043B8"/>
    <w:rsid w:val="009046A7"/>
    <w:rsid w:val="00907E4C"/>
    <w:rsid w:val="00911615"/>
    <w:rsid w:val="009120E2"/>
    <w:rsid w:val="0091228A"/>
    <w:rsid w:val="00912CEA"/>
    <w:rsid w:val="009131AA"/>
    <w:rsid w:val="00913C8A"/>
    <w:rsid w:val="00914B90"/>
    <w:rsid w:val="00914F06"/>
    <w:rsid w:val="00917FDC"/>
    <w:rsid w:val="009214D6"/>
    <w:rsid w:val="00924636"/>
    <w:rsid w:val="009265DB"/>
    <w:rsid w:val="009267A0"/>
    <w:rsid w:val="009274E6"/>
    <w:rsid w:val="00931F4D"/>
    <w:rsid w:val="009328BF"/>
    <w:rsid w:val="00934D04"/>
    <w:rsid w:val="00936AAE"/>
    <w:rsid w:val="00937EBD"/>
    <w:rsid w:val="009403E7"/>
    <w:rsid w:val="0094311B"/>
    <w:rsid w:val="00944AC8"/>
    <w:rsid w:val="009453C0"/>
    <w:rsid w:val="009463CA"/>
    <w:rsid w:val="00951214"/>
    <w:rsid w:val="0095133B"/>
    <w:rsid w:val="0095202A"/>
    <w:rsid w:val="00952E10"/>
    <w:rsid w:val="0095363B"/>
    <w:rsid w:val="009571F6"/>
    <w:rsid w:val="0095737A"/>
    <w:rsid w:val="0096277D"/>
    <w:rsid w:val="0096289D"/>
    <w:rsid w:val="00967BE9"/>
    <w:rsid w:val="00970B1A"/>
    <w:rsid w:val="00971881"/>
    <w:rsid w:val="009767AD"/>
    <w:rsid w:val="00977EA2"/>
    <w:rsid w:val="0098025B"/>
    <w:rsid w:val="0098031C"/>
    <w:rsid w:val="00981BA7"/>
    <w:rsid w:val="00982F90"/>
    <w:rsid w:val="00983791"/>
    <w:rsid w:val="0098542E"/>
    <w:rsid w:val="00985955"/>
    <w:rsid w:val="00986A1C"/>
    <w:rsid w:val="00986AAC"/>
    <w:rsid w:val="00986EDA"/>
    <w:rsid w:val="0098728A"/>
    <w:rsid w:val="00992CF9"/>
    <w:rsid w:val="009A2125"/>
    <w:rsid w:val="009A28BD"/>
    <w:rsid w:val="009A2B3B"/>
    <w:rsid w:val="009A2EE6"/>
    <w:rsid w:val="009A3018"/>
    <w:rsid w:val="009A4A69"/>
    <w:rsid w:val="009A517B"/>
    <w:rsid w:val="009A57A0"/>
    <w:rsid w:val="009A58AA"/>
    <w:rsid w:val="009A5EA4"/>
    <w:rsid w:val="009A6B48"/>
    <w:rsid w:val="009A7DB7"/>
    <w:rsid w:val="009B03F1"/>
    <w:rsid w:val="009B1E27"/>
    <w:rsid w:val="009B3044"/>
    <w:rsid w:val="009B4310"/>
    <w:rsid w:val="009B47CF"/>
    <w:rsid w:val="009B550D"/>
    <w:rsid w:val="009C0B85"/>
    <w:rsid w:val="009C1607"/>
    <w:rsid w:val="009C245E"/>
    <w:rsid w:val="009C2EB7"/>
    <w:rsid w:val="009C474B"/>
    <w:rsid w:val="009C4E58"/>
    <w:rsid w:val="009C50E5"/>
    <w:rsid w:val="009C6784"/>
    <w:rsid w:val="009C6874"/>
    <w:rsid w:val="009C752E"/>
    <w:rsid w:val="009D16ED"/>
    <w:rsid w:val="009D3703"/>
    <w:rsid w:val="009D4B78"/>
    <w:rsid w:val="009D513D"/>
    <w:rsid w:val="009D6A0D"/>
    <w:rsid w:val="009D7296"/>
    <w:rsid w:val="009D7B9A"/>
    <w:rsid w:val="009E1371"/>
    <w:rsid w:val="009E1391"/>
    <w:rsid w:val="009E446F"/>
    <w:rsid w:val="009E5889"/>
    <w:rsid w:val="009E58E7"/>
    <w:rsid w:val="009E6DA1"/>
    <w:rsid w:val="009F369E"/>
    <w:rsid w:val="009F3F1A"/>
    <w:rsid w:val="009F3FFF"/>
    <w:rsid w:val="009F58C2"/>
    <w:rsid w:val="009F76C2"/>
    <w:rsid w:val="00A02D81"/>
    <w:rsid w:val="00A03DBF"/>
    <w:rsid w:val="00A042E4"/>
    <w:rsid w:val="00A04494"/>
    <w:rsid w:val="00A04AE9"/>
    <w:rsid w:val="00A04F99"/>
    <w:rsid w:val="00A05071"/>
    <w:rsid w:val="00A05A4E"/>
    <w:rsid w:val="00A073EA"/>
    <w:rsid w:val="00A10A9D"/>
    <w:rsid w:val="00A139A5"/>
    <w:rsid w:val="00A13E41"/>
    <w:rsid w:val="00A13F89"/>
    <w:rsid w:val="00A1481D"/>
    <w:rsid w:val="00A15957"/>
    <w:rsid w:val="00A17936"/>
    <w:rsid w:val="00A17A0A"/>
    <w:rsid w:val="00A219AB"/>
    <w:rsid w:val="00A26E66"/>
    <w:rsid w:val="00A30C69"/>
    <w:rsid w:val="00A312D4"/>
    <w:rsid w:val="00A33207"/>
    <w:rsid w:val="00A33D8F"/>
    <w:rsid w:val="00A33E4E"/>
    <w:rsid w:val="00A359C2"/>
    <w:rsid w:val="00A417A9"/>
    <w:rsid w:val="00A443B3"/>
    <w:rsid w:val="00A50EDD"/>
    <w:rsid w:val="00A51FF0"/>
    <w:rsid w:val="00A5344E"/>
    <w:rsid w:val="00A55C15"/>
    <w:rsid w:val="00A568B1"/>
    <w:rsid w:val="00A57022"/>
    <w:rsid w:val="00A574CB"/>
    <w:rsid w:val="00A60239"/>
    <w:rsid w:val="00A607FD"/>
    <w:rsid w:val="00A62793"/>
    <w:rsid w:val="00A62DAD"/>
    <w:rsid w:val="00A63BDF"/>
    <w:rsid w:val="00A6453E"/>
    <w:rsid w:val="00A66616"/>
    <w:rsid w:val="00A72F05"/>
    <w:rsid w:val="00A75E06"/>
    <w:rsid w:val="00A76062"/>
    <w:rsid w:val="00A77372"/>
    <w:rsid w:val="00A81F71"/>
    <w:rsid w:val="00A83638"/>
    <w:rsid w:val="00A83F5B"/>
    <w:rsid w:val="00A84395"/>
    <w:rsid w:val="00A90B22"/>
    <w:rsid w:val="00A9152D"/>
    <w:rsid w:val="00A96638"/>
    <w:rsid w:val="00AA0B1F"/>
    <w:rsid w:val="00AA0C3D"/>
    <w:rsid w:val="00AA16CC"/>
    <w:rsid w:val="00AA1916"/>
    <w:rsid w:val="00AA232E"/>
    <w:rsid w:val="00AA2D03"/>
    <w:rsid w:val="00AA55CF"/>
    <w:rsid w:val="00AA5EFE"/>
    <w:rsid w:val="00AA79F5"/>
    <w:rsid w:val="00AB0C34"/>
    <w:rsid w:val="00AB0EBE"/>
    <w:rsid w:val="00AB1D9A"/>
    <w:rsid w:val="00AB23F8"/>
    <w:rsid w:val="00AB2AC4"/>
    <w:rsid w:val="00AB2D85"/>
    <w:rsid w:val="00AB3DC1"/>
    <w:rsid w:val="00AB4D50"/>
    <w:rsid w:val="00AB678A"/>
    <w:rsid w:val="00AB71B3"/>
    <w:rsid w:val="00AB71E1"/>
    <w:rsid w:val="00AB75BE"/>
    <w:rsid w:val="00AC072C"/>
    <w:rsid w:val="00AC14E5"/>
    <w:rsid w:val="00AC1537"/>
    <w:rsid w:val="00AC3C60"/>
    <w:rsid w:val="00AC5CB6"/>
    <w:rsid w:val="00AC6366"/>
    <w:rsid w:val="00AC70F7"/>
    <w:rsid w:val="00AC76BB"/>
    <w:rsid w:val="00AD0358"/>
    <w:rsid w:val="00AD16C0"/>
    <w:rsid w:val="00AD16E9"/>
    <w:rsid w:val="00AD2830"/>
    <w:rsid w:val="00AD62D5"/>
    <w:rsid w:val="00AD639D"/>
    <w:rsid w:val="00AE1D12"/>
    <w:rsid w:val="00AE3720"/>
    <w:rsid w:val="00AE7B73"/>
    <w:rsid w:val="00AE7F4D"/>
    <w:rsid w:val="00AF08E2"/>
    <w:rsid w:val="00AF12F1"/>
    <w:rsid w:val="00AF1567"/>
    <w:rsid w:val="00AF385D"/>
    <w:rsid w:val="00AF4F24"/>
    <w:rsid w:val="00AF50CD"/>
    <w:rsid w:val="00AF56E0"/>
    <w:rsid w:val="00AF5A36"/>
    <w:rsid w:val="00AF6B2D"/>
    <w:rsid w:val="00B009D2"/>
    <w:rsid w:val="00B0139B"/>
    <w:rsid w:val="00B02D96"/>
    <w:rsid w:val="00B0536C"/>
    <w:rsid w:val="00B056FE"/>
    <w:rsid w:val="00B060A7"/>
    <w:rsid w:val="00B12423"/>
    <w:rsid w:val="00B125B2"/>
    <w:rsid w:val="00B13D73"/>
    <w:rsid w:val="00B153B0"/>
    <w:rsid w:val="00B15CE3"/>
    <w:rsid w:val="00B162A5"/>
    <w:rsid w:val="00B16E0D"/>
    <w:rsid w:val="00B17F0D"/>
    <w:rsid w:val="00B20390"/>
    <w:rsid w:val="00B224CE"/>
    <w:rsid w:val="00B301D1"/>
    <w:rsid w:val="00B309CD"/>
    <w:rsid w:val="00B319C1"/>
    <w:rsid w:val="00B36582"/>
    <w:rsid w:val="00B366B0"/>
    <w:rsid w:val="00B367F3"/>
    <w:rsid w:val="00B37D4A"/>
    <w:rsid w:val="00B37E28"/>
    <w:rsid w:val="00B40458"/>
    <w:rsid w:val="00B4194C"/>
    <w:rsid w:val="00B45010"/>
    <w:rsid w:val="00B52F99"/>
    <w:rsid w:val="00B53C44"/>
    <w:rsid w:val="00B5669E"/>
    <w:rsid w:val="00B56F68"/>
    <w:rsid w:val="00B62257"/>
    <w:rsid w:val="00B62429"/>
    <w:rsid w:val="00B66F85"/>
    <w:rsid w:val="00B71410"/>
    <w:rsid w:val="00B72F03"/>
    <w:rsid w:val="00B7372E"/>
    <w:rsid w:val="00B74D06"/>
    <w:rsid w:val="00B80BA4"/>
    <w:rsid w:val="00B82921"/>
    <w:rsid w:val="00B82D04"/>
    <w:rsid w:val="00B85460"/>
    <w:rsid w:val="00B87F51"/>
    <w:rsid w:val="00B91631"/>
    <w:rsid w:val="00B91EC3"/>
    <w:rsid w:val="00B92410"/>
    <w:rsid w:val="00B92618"/>
    <w:rsid w:val="00B9360F"/>
    <w:rsid w:val="00B96026"/>
    <w:rsid w:val="00BA16CD"/>
    <w:rsid w:val="00BA1E47"/>
    <w:rsid w:val="00BA5863"/>
    <w:rsid w:val="00BA5C3F"/>
    <w:rsid w:val="00BA6F90"/>
    <w:rsid w:val="00BA7AFC"/>
    <w:rsid w:val="00BB0B46"/>
    <w:rsid w:val="00BB194A"/>
    <w:rsid w:val="00BB2514"/>
    <w:rsid w:val="00BB3384"/>
    <w:rsid w:val="00BB411B"/>
    <w:rsid w:val="00BB4E34"/>
    <w:rsid w:val="00BB54EF"/>
    <w:rsid w:val="00BB6F13"/>
    <w:rsid w:val="00BB7CA8"/>
    <w:rsid w:val="00BC0A6F"/>
    <w:rsid w:val="00BC5E98"/>
    <w:rsid w:val="00BC6448"/>
    <w:rsid w:val="00BC68B8"/>
    <w:rsid w:val="00BD4730"/>
    <w:rsid w:val="00BE1622"/>
    <w:rsid w:val="00BE21C8"/>
    <w:rsid w:val="00BE3029"/>
    <w:rsid w:val="00BE4994"/>
    <w:rsid w:val="00BE5D70"/>
    <w:rsid w:val="00BE68EF"/>
    <w:rsid w:val="00BE73DF"/>
    <w:rsid w:val="00BE754C"/>
    <w:rsid w:val="00BF015B"/>
    <w:rsid w:val="00BF250C"/>
    <w:rsid w:val="00BF4C5F"/>
    <w:rsid w:val="00BF7445"/>
    <w:rsid w:val="00C0234F"/>
    <w:rsid w:val="00C03B8C"/>
    <w:rsid w:val="00C047A6"/>
    <w:rsid w:val="00C05D33"/>
    <w:rsid w:val="00C060F0"/>
    <w:rsid w:val="00C07821"/>
    <w:rsid w:val="00C07F06"/>
    <w:rsid w:val="00C11611"/>
    <w:rsid w:val="00C12707"/>
    <w:rsid w:val="00C12C6A"/>
    <w:rsid w:val="00C1341C"/>
    <w:rsid w:val="00C15012"/>
    <w:rsid w:val="00C2359D"/>
    <w:rsid w:val="00C244A1"/>
    <w:rsid w:val="00C27C8F"/>
    <w:rsid w:val="00C30EFF"/>
    <w:rsid w:val="00C35B49"/>
    <w:rsid w:val="00C36A87"/>
    <w:rsid w:val="00C4007C"/>
    <w:rsid w:val="00C450B6"/>
    <w:rsid w:val="00C45B6B"/>
    <w:rsid w:val="00C45E21"/>
    <w:rsid w:val="00C46279"/>
    <w:rsid w:val="00C47FC2"/>
    <w:rsid w:val="00C540CE"/>
    <w:rsid w:val="00C54114"/>
    <w:rsid w:val="00C54EE9"/>
    <w:rsid w:val="00C566B3"/>
    <w:rsid w:val="00C65682"/>
    <w:rsid w:val="00C672A9"/>
    <w:rsid w:val="00C7666D"/>
    <w:rsid w:val="00C779CE"/>
    <w:rsid w:val="00C77E29"/>
    <w:rsid w:val="00C8080E"/>
    <w:rsid w:val="00C80F6B"/>
    <w:rsid w:val="00C812FB"/>
    <w:rsid w:val="00C837F5"/>
    <w:rsid w:val="00C855B2"/>
    <w:rsid w:val="00C90F0D"/>
    <w:rsid w:val="00C9213C"/>
    <w:rsid w:val="00C922E2"/>
    <w:rsid w:val="00C93F06"/>
    <w:rsid w:val="00C946A6"/>
    <w:rsid w:val="00C95BD5"/>
    <w:rsid w:val="00C963A5"/>
    <w:rsid w:val="00C97904"/>
    <w:rsid w:val="00CA0499"/>
    <w:rsid w:val="00CA08E9"/>
    <w:rsid w:val="00CA2A08"/>
    <w:rsid w:val="00CA3443"/>
    <w:rsid w:val="00CA3A4C"/>
    <w:rsid w:val="00CA469C"/>
    <w:rsid w:val="00CA4D23"/>
    <w:rsid w:val="00CA52FF"/>
    <w:rsid w:val="00CA6572"/>
    <w:rsid w:val="00CA6B60"/>
    <w:rsid w:val="00CA7723"/>
    <w:rsid w:val="00CB0549"/>
    <w:rsid w:val="00CB06D5"/>
    <w:rsid w:val="00CB1C84"/>
    <w:rsid w:val="00CB2C86"/>
    <w:rsid w:val="00CB4C4D"/>
    <w:rsid w:val="00CB51A5"/>
    <w:rsid w:val="00CB73F9"/>
    <w:rsid w:val="00CC0663"/>
    <w:rsid w:val="00CC2D69"/>
    <w:rsid w:val="00CC71E9"/>
    <w:rsid w:val="00CC7851"/>
    <w:rsid w:val="00CC7AE6"/>
    <w:rsid w:val="00CD0FF8"/>
    <w:rsid w:val="00CD2411"/>
    <w:rsid w:val="00CD39F3"/>
    <w:rsid w:val="00CD4390"/>
    <w:rsid w:val="00CD4470"/>
    <w:rsid w:val="00CE036B"/>
    <w:rsid w:val="00CE0F5F"/>
    <w:rsid w:val="00CE2866"/>
    <w:rsid w:val="00CE2BA5"/>
    <w:rsid w:val="00CE65D9"/>
    <w:rsid w:val="00CF0EAE"/>
    <w:rsid w:val="00CF2162"/>
    <w:rsid w:val="00CF32C1"/>
    <w:rsid w:val="00CF34D0"/>
    <w:rsid w:val="00CF3DF5"/>
    <w:rsid w:val="00CF539C"/>
    <w:rsid w:val="00D050C8"/>
    <w:rsid w:val="00D05166"/>
    <w:rsid w:val="00D05391"/>
    <w:rsid w:val="00D10328"/>
    <w:rsid w:val="00D10D1E"/>
    <w:rsid w:val="00D117D8"/>
    <w:rsid w:val="00D13E2D"/>
    <w:rsid w:val="00D157D8"/>
    <w:rsid w:val="00D206D7"/>
    <w:rsid w:val="00D23858"/>
    <w:rsid w:val="00D276EA"/>
    <w:rsid w:val="00D33D2B"/>
    <w:rsid w:val="00D345FC"/>
    <w:rsid w:val="00D365A1"/>
    <w:rsid w:val="00D36A48"/>
    <w:rsid w:val="00D40C19"/>
    <w:rsid w:val="00D4122C"/>
    <w:rsid w:val="00D42274"/>
    <w:rsid w:val="00D42C31"/>
    <w:rsid w:val="00D43CEC"/>
    <w:rsid w:val="00D442E0"/>
    <w:rsid w:val="00D4440A"/>
    <w:rsid w:val="00D44D02"/>
    <w:rsid w:val="00D456C4"/>
    <w:rsid w:val="00D50495"/>
    <w:rsid w:val="00D5086C"/>
    <w:rsid w:val="00D529F6"/>
    <w:rsid w:val="00D54BF9"/>
    <w:rsid w:val="00D551BC"/>
    <w:rsid w:val="00D569B3"/>
    <w:rsid w:val="00D645E6"/>
    <w:rsid w:val="00D64AE4"/>
    <w:rsid w:val="00D66163"/>
    <w:rsid w:val="00D6671B"/>
    <w:rsid w:val="00D72D76"/>
    <w:rsid w:val="00D74737"/>
    <w:rsid w:val="00D75E7F"/>
    <w:rsid w:val="00D76356"/>
    <w:rsid w:val="00D766A4"/>
    <w:rsid w:val="00D76E47"/>
    <w:rsid w:val="00D771F4"/>
    <w:rsid w:val="00D808E5"/>
    <w:rsid w:val="00D820B2"/>
    <w:rsid w:val="00D83A33"/>
    <w:rsid w:val="00D83CCB"/>
    <w:rsid w:val="00D842F9"/>
    <w:rsid w:val="00D916C8"/>
    <w:rsid w:val="00D91780"/>
    <w:rsid w:val="00D94250"/>
    <w:rsid w:val="00D96E1B"/>
    <w:rsid w:val="00D9702F"/>
    <w:rsid w:val="00D970A8"/>
    <w:rsid w:val="00D97D2B"/>
    <w:rsid w:val="00DA1095"/>
    <w:rsid w:val="00DA1758"/>
    <w:rsid w:val="00DA48C6"/>
    <w:rsid w:val="00DA4EDC"/>
    <w:rsid w:val="00DA5373"/>
    <w:rsid w:val="00DA53FE"/>
    <w:rsid w:val="00DB2F5A"/>
    <w:rsid w:val="00DB3FD3"/>
    <w:rsid w:val="00DB44A4"/>
    <w:rsid w:val="00DB4D2A"/>
    <w:rsid w:val="00DB5A3F"/>
    <w:rsid w:val="00DC04C5"/>
    <w:rsid w:val="00DC06A8"/>
    <w:rsid w:val="00DC0E76"/>
    <w:rsid w:val="00DC0FDF"/>
    <w:rsid w:val="00DC101C"/>
    <w:rsid w:val="00DC17CD"/>
    <w:rsid w:val="00DC268E"/>
    <w:rsid w:val="00DC2CAA"/>
    <w:rsid w:val="00DC31EB"/>
    <w:rsid w:val="00DC320A"/>
    <w:rsid w:val="00DC4668"/>
    <w:rsid w:val="00DC5CD5"/>
    <w:rsid w:val="00DC5E1D"/>
    <w:rsid w:val="00DC66F2"/>
    <w:rsid w:val="00DD1570"/>
    <w:rsid w:val="00DD1C03"/>
    <w:rsid w:val="00DD1C1B"/>
    <w:rsid w:val="00DD2B01"/>
    <w:rsid w:val="00DD46C9"/>
    <w:rsid w:val="00DD5D59"/>
    <w:rsid w:val="00DE09CF"/>
    <w:rsid w:val="00DE2890"/>
    <w:rsid w:val="00DE3CA1"/>
    <w:rsid w:val="00DE5FD1"/>
    <w:rsid w:val="00DE6357"/>
    <w:rsid w:val="00DE727E"/>
    <w:rsid w:val="00DE74F5"/>
    <w:rsid w:val="00DE7EF4"/>
    <w:rsid w:val="00DF0234"/>
    <w:rsid w:val="00DF0DE9"/>
    <w:rsid w:val="00DF1DA7"/>
    <w:rsid w:val="00DF3698"/>
    <w:rsid w:val="00DF4AAB"/>
    <w:rsid w:val="00DF695A"/>
    <w:rsid w:val="00DF6B66"/>
    <w:rsid w:val="00DF701C"/>
    <w:rsid w:val="00E00C9A"/>
    <w:rsid w:val="00E04839"/>
    <w:rsid w:val="00E07C39"/>
    <w:rsid w:val="00E12D5A"/>
    <w:rsid w:val="00E12DD4"/>
    <w:rsid w:val="00E17491"/>
    <w:rsid w:val="00E17A34"/>
    <w:rsid w:val="00E17D3E"/>
    <w:rsid w:val="00E20CB3"/>
    <w:rsid w:val="00E2143D"/>
    <w:rsid w:val="00E26187"/>
    <w:rsid w:val="00E26297"/>
    <w:rsid w:val="00E2772D"/>
    <w:rsid w:val="00E34007"/>
    <w:rsid w:val="00E35536"/>
    <w:rsid w:val="00E3615E"/>
    <w:rsid w:val="00E365EE"/>
    <w:rsid w:val="00E379EA"/>
    <w:rsid w:val="00E402D9"/>
    <w:rsid w:val="00E40E86"/>
    <w:rsid w:val="00E42A6E"/>
    <w:rsid w:val="00E458CE"/>
    <w:rsid w:val="00E46119"/>
    <w:rsid w:val="00E5032D"/>
    <w:rsid w:val="00E505BD"/>
    <w:rsid w:val="00E50611"/>
    <w:rsid w:val="00E50BB0"/>
    <w:rsid w:val="00E50C57"/>
    <w:rsid w:val="00E51BA1"/>
    <w:rsid w:val="00E52416"/>
    <w:rsid w:val="00E53051"/>
    <w:rsid w:val="00E56569"/>
    <w:rsid w:val="00E56E2D"/>
    <w:rsid w:val="00E57C6A"/>
    <w:rsid w:val="00E61150"/>
    <w:rsid w:val="00E61787"/>
    <w:rsid w:val="00E61B74"/>
    <w:rsid w:val="00E64837"/>
    <w:rsid w:val="00E64E15"/>
    <w:rsid w:val="00E6577C"/>
    <w:rsid w:val="00E66962"/>
    <w:rsid w:val="00E67ABC"/>
    <w:rsid w:val="00E67E78"/>
    <w:rsid w:val="00E71E59"/>
    <w:rsid w:val="00E723C7"/>
    <w:rsid w:val="00E753B9"/>
    <w:rsid w:val="00E75501"/>
    <w:rsid w:val="00E767B4"/>
    <w:rsid w:val="00E7735D"/>
    <w:rsid w:val="00E77C28"/>
    <w:rsid w:val="00E80A30"/>
    <w:rsid w:val="00E80D3B"/>
    <w:rsid w:val="00E81136"/>
    <w:rsid w:val="00E8136E"/>
    <w:rsid w:val="00E82687"/>
    <w:rsid w:val="00E84068"/>
    <w:rsid w:val="00E86215"/>
    <w:rsid w:val="00E87754"/>
    <w:rsid w:val="00E877EE"/>
    <w:rsid w:val="00E87EA1"/>
    <w:rsid w:val="00E926DA"/>
    <w:rsid w:val="00E92D7B"/>
    <w:rsid w:val="00E93656"/>
    <w:rsid w:val="00E96134"/>
    <w:rsid w:val="00E96CBF"/>
    <w:rsid w:val="00E96F3C"/>
    <w:rsid w:val="00EA08D7"/>
    <w:rsid w:val="00EA0E61"/>
    <w:rsid w:val="00EA0E8C"/>
    <w:rsid w:val="00EA1CEC"/>
    <w:rsid w:val="00EA1F2D"/>
    <w:rsid w:val="00EA2AA7"/>
    <w:rsid w:val="00EA490B"/>
    <w:rsid w:val="00EA5528"/>
    <w:rsid w:val="00EA759B"/>
    <w:rsid w:val="00EA79CA"/>
    <w:rsid w:val="00EB02B8"/>
    <w:rsid w:val="00EB0520"/>
    <w:rsid w:val="00EB2388"/>
    <w:rsid w:val="00EB338D"/>
    <w:rsid w:val="00EB339A"/>
    <w:rsid w:val="00EB6820"/>
    <w:rsid w:val="00EB730E"/>
    <w:rsid w:val="00EC00E2"/>
    <w:rsid w:val="00EC08A3"/>
    <w:rsid w:val="00EC174E"/>
    <w:rsid w:val="00EC1C50"/>
    <w:rsid w:val="00EC1C6B"/>
    <w:rsid w:val="00EC6953"/>
    <w:rsid w:val="00EC792B"/>
    <w:rsid w:val="00ED1C3D"/>
    <w:rsid w:val="00ED2E72"/>
    <w:rsid w:val="00ED4A38"/>
    <w:rsid w:val="00ED4E73"/>
    <w:rsid w:val="00ED50B4"/>
    <w:rsid w:val="00ED68FD"/>
    <w:rsid w:val="00ED6BE9"/>
    <w:rsid w:val="00EE128B"/>
    <w:rsid w:val="00EE2177"/>
    <w:rsid w:val="00EE350C"/>
    <w:rsid w:val="00EE3BC7"/>
    <w:rsid w:val="00EE524D"/>
    <w:rsid w:val="00EE6C3D"/>
    <w:rsid w:val="00EE6F25"/>
    <w:rsid w:val="00EF0D48"/>
    <w:rsid w:val="00EF3FD0"/>
    <w:rsid w:val="00EF6757"/>
    <w:rsid w:val="00F004B2"/>
    <w:rsid w:val="00F01A13"/>
    <w:rsid w:val="00F04886"/>
    <w:rsid w:val="00F068E1"/>
    <w:rsid w:val="00F11313"/>
    <w:rsid w:val="00F124C7"/>
    <w:rsid w:val="00F15645"/>
    <w:rsid w:val="00F1769D"/>
    <w:rsid w:val="00F2078F"/>
    <w:rsid w:val="00F20CC9"/>
    <w:rsid w:val="00F21F2F"/>
    <w:rsid w:val="00F25FB8"/>
    <w:rsid w:val="00F260D8"/>
    <w:rsid w:val="00F264C2"/>
    <w:rsid w:val="00F30AE4"/>
    <w:rsid w:val="00F30DA5"/>
    <w:rsid w:val="00F3110B"/>
    <w:rsid w:val="00F3170D"/>
    <w:rsid w:val="00F326A9"/>
    <w:rsid w:val="00F32D8B"/>
    <w:rsid w:val="00F33E53"/>
    <w:rsid w:val="00F3499D"/>
    <w:rsid w:val="00F34EA0"/>
    <w:rsid w:val="00F357BD"/>
    <w:rsid w:val="00F35918"/>
    <w:rsid w:val="00F414CE"/>
    <w:rsid w:val="00F41B6D"/>
    <w:rsid w:val="00F41B72"/>
    <w:rsid w:val="00F41D92"/>
    <w:rsid w:val="00F42928"/>
    <w:rsid w:val="00F43047"/>
    <w:rsid w:val="00F431D0"/>
    <w:rsid w:val="00F43289"/>
    <w:rsid w:val="00F456A0"/>
    <w:rsid w:val="00F45976"/>
    <w:rsid w:val="00F461A8"/>
    <w:rsid w:val="00F502FB"/>
    <w:rsid w:val="00F53F48"/>
    <w:rsid w:val="00F54DFA"/>
    <w:rsid w:val="00F55495"/>
    <w:rsid w:val="00F55D98"/>
    <w:rsid w:val="00F560A1"/>
    <w:rsid w:val="00F563E9"/>
    <w:rsid w:val="00F57AB7"/>
    <w:rsid w:val="00F57CFA"/>
    <w:rsid w:val="00F61AC4"/>
    <w:rsid w:val="00F61DB6"/>
    <w:rsid w:val="00F627FD"/>
    <w:rsid w:val="00F62A20"/>
    <w:rsid w:val="00F62B9B"/>
    <w:rsid w:val="00F63906"/>
    <w:rsid w:val="00F659E3"/>
    <w:rsid w:val="00F67382"/>
    <w:rsid w:val="00F705A3"/>
    <w:rsid w:val="00F72487"/>
    <w:rsid w:val="00F72D98"/>
    <w:rsid w:val="00F7337F"/>
    <w:rsid w:val="00F7344F"/>
    <w:rsid w:val="00F76B51"/>
    <w:rsid w:val="00F76F89"/>
    <w:rsid w:val="00F774C9"/>
    <w:rsid w:val="00F80C4C"/>
    <w:rsid w:val="00F8151C"/>
    <w:rsid w:val="00F81950"/>
    <w:rsid w:val="00F81E4C"/>
    <w:rsid w:val="00F81F6F"/>
    <w:rsid w:val="00F824B3"/>
    <w:rsid w:val="00F83309"/>
    <w:rsid w:val="00F83CD2"/>
    <w:rsid w:val="00F84631"/>
    <w:rsid w:val="00F86CBF"/>
    <w:rsid w:val="00F873AE"/>
    <w:rsid w:val="00F8784B"/>
    <w:rsid w:val="00F87AA0"/>
    <w:rsid w:val="00F90C1B"/>
    <w:rsid w:val="00F941CA"/>
    <w:rsid w:val="00F9765A"/>
    <w:rsid w:val="00F97C18"/>
    <w:rsid w:val="00FA0286"/>
    <w:rsid w:val="00FA283D"/>
    <w:rsid w:val="00FA3B03"/>
    <w:rsid w:val="00FA6A7E"/>
    <w:rsid w:val="00FB066D"/>
    <w:rsid w:val="00FB1304"/>
    <w:rsid w:val="00FB493A"/>
    <w:rsid w:val="00FB5E2C"/>
    <w:rsid w:val="00FB6207"/>
    <w:rsid w:val="00FB72AA"/>
    <w:rsid w:val="00FB7835"/>
    <w:rsid w:val="00FC1357"/>
    <w:rsid w:val="00FC3EBD"/>
    <w:rsid w:val="00FC3EFB"/>
    <w:rsid w:val="00FC6F9B"/>
    <w:rsid w:val="00FD0BA1"/>
    <w:rsid w:val="00FD177B"/>
    <w:rsid w:val="00FD2299"/>
    <w:rsid w:val="00FD2397"/>
    <w:rsid w:val="00FD2D00"/>
    <w:rsid w:val="00FD39E9"/>
    <w:rsid w:val="00FD3E8B"/>
    <w:rsid w:val="00FD60B1"/>
    <w:rsid w:val="00FD7B69"/>
    <w:rsid w:val="00FE3000"/>
    <w:rsid w:val="00FE3900"/>
    <w:rsid w:val="00FE4CEC"/>
    <w:rsid w:val="00FE6C77"/>
    <w:rsid w:val="00FF3078"/>
    <w:rsid w:val="00FF49E8"/>
    <w:rsid w:val="00FF6EBD"/>
    <w:rsid w:val="027959CC"/>
    <w:rsid w:val="0B0FE4A4"/>
    <w:rsid w:val="1169CCD0"/>
    <w:rsid w:val="123683C8"/>
    <w:rsid w:val="1A18B935"/>
    <w:rsid w:val="20344E63"/>
    <w:rsid w:val="21025DE0"/>
    <w:rsid w:val="23897066"/>
    <w:rsid w:val="24482EA6"/>
    <w:rsid w:val="2A9BC21D"/>
    <w:rsid w:val="2B8C849C"/>
    <w:rsid w:val="2F66F085"/>
    <w:rsid w:val="326401B4"/>
    <w:rsid w:val="3467EC10"/>
    <w:rsid w:val="3916C580"/>
    <w:rsid w:val="39BE09A0"/>
    <w:rsid w:val="3F0E37C8"/>
    <w:rsid w:val="3F3A03EF"/>
    <w:rsid w:val="41154E37"/>
    <w:rsid w:val="443A08E4"/>
    <w:rsid w:val="445BF934"/>
    <w:rsid w:val="45AE346A"/>
    <w:rsid w:val="4659F562"/>
    <w:rsid w:val="4827EB80"/>
    <w:rsid w:val="4D68E114"/>
    <w:rsid w:val="4EA78860"/>
    <w:rsid w:val="54552E6F"/>
    <w:rsid w:val="552F57A7"/>
    <w:rsid w:val="57A454B0"/>
    <w:rsid w:val="5D7E318B"/>
    <w:rsid w:val="6056AB6D"/>
    <w:rsid w:val="60979FCC"/>
    <w:rsid w:val="65EA71B0"/>
    <w:rsid w:val="6B5E0D48"/>
    <w:rsid w:val="704BAF52"/>
    <w:rsid w:val="713E1D59"/>
    <w:rsid w:val="75D9DE0D"/>
    <w:rsid w:val="784B1787"/>
    <w:rsid w:val="7B1C08A1"/>
    <w:rsid w:val="7D7842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A126"/>
  <w15:chartTrackingRefBased/>
  <w15:docId w15:val="{2E1577A7-0E4F-458F-B67F-8A09D35F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294E"/>
  </w:style>
  <w:style w:type="paragraph" w:styleId="Virsraksts1">
    <w:name w:val="heading 1"/>
    <w:basedOn w:val="Parasts"/>
    <w:next w:val="Parasts"/>
    <w:link w:val="Virsraksts1Rakstz"/>
    <w:uiPriority w:val="9"/>
    <w:qFormat/>
    <w:rsid w:val="007F47DF"/>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Virsraksts2">
    <w:name w:val="heading 2"/>
    <w:basedOn w:val="Parasts"/>
    <w:next w:val="Parasts"/>
    <w:link w:val="Virsraksts2Rakstz"/>
    <w:uiPriority w:val="9"/>
    <w:unhideWhenUsed/>
    <w:qFormat/>
    <w:rsid w:val="007F47DF"/>
    <w:pPr>
      <w:keepNext/>
      <w:keepLines/>
      <w:spacing w:before="120" w:after="0" w:line="240" w:lineRule="auto"/>
      <w:outlineLvl w:val="1"/>
    </w:pPr>
    <w:rPr>
      <w:rFonts w:asciiTheme="majorHAnsi" w:eastAsiaTheme="majorEastAsia" w:hAnsiTheme="majorHAnsi" w:cstheme="majorBidi"/>
      <w:sz w:val="36"/>
      <w:szCs w:val="36"/>
    </w:rPr>
  </w:style>
  <w:style w:type="paragraph" w:styleId="Virsraksts3">
    <w:name w:val="heading 3"/>
    <w:basedOn w:val="Parasts"/>
    <w:next w:val="Parasts"/>
    <w:link w:val="Virsraksts3Rakstz"/>
    <w:uiPriority w:val="9"/>
    <w:unhideWhenUsed/>
    <w:qFormat/>
    <w:rsid w:val="007F47DF"/>
    <w:pPr>
      <w:keepNext/>
      <w:keepLines/>
      <w:spacing w:before="80" w:after="0" w:line="240" w:lineRule="auto"/>
      <w:outlineLvl w:val="2"/>
    </w:pPr>
    <w:rPr>
      <w:rFonts w:asciiTheme="majorHAnsi" w:eastAsiaTheme="majorEastAsia" w:hAnsiTheme="majorHAnsi" w:cstheme="majorBidi"/>
      <w:caps/>
      <w:sz w:val="28"/>
      <w:szCs w:val="28"/>
    </w:rPr>
  </w:style>
  <w:style w:type="paragraph" w:styleId="Virsraksts4">
    <w:name w:val="heading 4"/>
    <w:basedOn w:val="Parasts"/>
    <w:next w:val="Parasts"/>
    <w:link w:val="Virsraksts4Rakstz"/>
    <w:uiPriority w:val="9"/>
    <w:unhideWhenUsed/>
    <w:qFormat/>
    <w:rsid w:val="007F47DF"/>
    <w:pPr>
      <w:keepNext/>
      <w:keepLines/>
      <w:spacing w:before="80" w:after="0" w:line="240" w:lineRule="auto"/>
      <w:outlineLvl w:val="3"/>
    </w:pPr>
    <w:rPr>
      <w:rFonts w:asciiTheme="majorHAnsi" w:eastAsiaTheme="majorEastAsia" w:hAnsiTheme="majorHAnsi" w:cstheme="majorBidi"/>
      <w:i/>
      <w:iCs/>
      <w:sz w:val="28"/>
      <w:szCs w:val="28"/>
    </w:rPr>
  </w:style>
  <w:style w:type="paragraph" w:styleId="Virsraksts5">
    <w:name w:val="heading 5"/>
    <w:basedOn w:val="Parasts"/>
    <w:next w:val="Parasts"/>
    <w:link w:val="Virsraksts5Rakstz"/>
    <w:uiPriority w:val="9"/>
    <w:unhideWhenUsed/>
    <w:qFormat/>
    <w:rsid w:val="007F47DF"/>
    <w:pPr>
      <w:keepNext/>
      <w:keepLines/>
      <w:spacing w:before="80" w:after="0" w:line="240" w:lineRule="auto"/>
      <w:outlineLvl w:val="4"/>
    </w:pPr>
    <w:rPr>
      <w:rFonts w:asciiTheme="majorHAnsi" w:eastAsiaTheme="majorEastAsia" w:hAnsiTheme="majorHAnsi" w:cstheme="majorBidi"/>
      <w:sz w:val="24"/>
      <w:szCs w:val="24"/>
    </w:rPr>
  </w:style>
  <w:style w:type="paragraph" w:styleId="Virsraksts6">
    <w:name w:val="heading 6"/>
    <w:basedOn w:val="Parasts"/>
    <w:next w:val="Parasts"/>
    <w:link w:val="Virsraksts6Rakstz"/>
    <w:uiPriority w:val="9"/>
    <w:semiHidden/>
    <w:unhideWhenUsed/>
    <w:qFormat/>
    <w:rsid w:val="007F47DF"/>
    <w:pPr>
      <w:keepNext/>
      <w:keepLines/>
      <w:spacing w:before="80" w:after="0" w:line="240" w:lineRule="auto"/>
      <w:outlineLvl w:val="5"/>
    </w:pPr>
    <w:rPr>
      <w:rFonts w:asciiTheme="majorHAnsi" w:eastAsiaTheme="majorEastAsia" w:hAnsiTheme="majorHAnsi" w:cstheme="majorBidi"/>
      <w:i/>
      <w:iCs/>
      <w:sz w:val="24"/>
      <w:szCs w:val="24"/>
    </w:rPr>
  </w:style>
  <w:style w:type="paragraph" w:styleId="Virsraksts7">
    <w:name w:val="heading 7"/>
    <w:basedOn w:val="Parasts"/>
    <w:next w:val="Parasts"/>
    <w:link w:val="Virsraksts7Rakstz"/>
    <w:uiPriority w:val="9"/>
    <w:semiHidden/>
    <w:unhideWhenUsed/>
    <w:qFormat/>
    <w:rsid w:val="007F47D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7F47DF"/>
    <w:pPr>
      <w:keepNext/>
      <w:keepLines/>
      <w:spacing w:before="80" w:after="0" w:line="240" w:lineRule="auto"/>
      <w:outlineLvl w:val="7"/>
    </w:pPr>
    <w:rPr>
      <w:rFonts w:asciiTheme="majorHAnsi" w:eastAsiaTheme="majorEastAsia" w:hAnsiTheme="majorHAnsi" w:cstheme="majorBidi"/>
      <w:caps/>
    </w:rPr>
  </w:style>
  <w:style w:type="paragraph" w:styleId="Virsraksts9">
    <w:name w:val="heading 9"/>
    <w:basedOn w:val="Parasts"/>
    <w:next w:val="Parasts"/>
    <w:link w:val="Virsraksts9Rakstz"/>
    <w:uiPriority w:val="9"/>
    <w:semiHidden/>
    <w:unhideWhenUsed/>
    <w:qFormat/>
    <w:rsid w:val="007F47DF"/>
    <w:pPr>
      <w:keepNext/>
      <w:keepLines/>
      <w:spacing w:before="80" w:after="0" w:line="240" w:lineRule="auto"/>
      <w:outlineLvl w:val="8"/>
    </w:pPr>
    <w:rPr>
      <w:rFonts w:asciiTheme="majorHAnsi" w:eastAsiaTheme="majorEastAsia" w:hAnsiTheme="majorHAnsi" w:cstheme="majorBidi"/>
      <w:i/>
      <w:iCs/>
      <w:cap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127CD5"/>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127CD5"/>
    <w:pPr>
      <w:ind w:left="720"/>
      <w:contextualSpacing/>
    </w:pPr>
  </w:style>
  <w:style w:type="character" w:styleId="Hipersaite">
    <w:name w:val="Hyperlink"/>
    <w:basedOn w:val="Noklusjumarindkopasfonts"/>
    <w:uiPriority w:val="99"/>
    <w:unhideWhenUsed/>
    <w:rsid w:val="00473D6D"/>
    <w:rPr>
      <w:color w:val="0563C1" w:themeColor="hyperlink"/>
      <w:u w:val="single"/>
    </w:rPr>
  </w:style>
  <w:style w:type="character" w:customStyle="1" w:styleId="UnresolvedMention1">
    <w:name w:val="Unresolved Mention1"/>
    <w:basedOn w:val="Noklusjumarindkopasfonts"/>
    <w:uiPriority w:val="99"/>
    <w:semiHidden/>
    <w:unhideWhenUsed/>
    <w:rsid w:val="00EB6820"/>
    <w:rPr>
      <w:color w:val="605E5C"/>
      <w:shd w:val="clear" w:color="auto" w:fill="E1DFDD"/>
    </w:rPr>
  </w:style>
  <w:style w:type="character" w:customStyle="1" w:styleId="Virsraksts3Rakstz">
    <w:name w:val="Virsraksts 3 Rakstz."/>
    <w:basedOn w:val="Noklusjumarindkopasfonts"/>
    <w:link w:val="Virsraksts3"/>
    <w:uiPriority w:val="9"/>
    <w:rsid w:val="007F47DF"/>
    <w:rPr>
      <w:rFonts w:asciiTheme="majorHAnsi" w:eastAsiaTheme="majorEastAsia" w:hAnsiTheme="majorHAnsi" w:cstheme="majorBidi"/>
      <w:caps/>
      <w:sz w:val="28"/>
      <w:szCs w:val="28"/>
    </w:rPr>
  </w:style>
  <w:style w:type="character" w:customStyle="1" w:styleId="Virsraksts2Rakstz">
    <w:name w:val="Virsraksts 2 Rakstz."/>
    <w:basedOn w:val="Noklusjumarindkopasfonts"/>
    <w:link w:val="Virsraksts2"/>
    <w:uiPriority w:val="9"/>
    <w:rsid w:val="007F47DF"/>
    <w:rPr>
      <w:rFonts w:asciiTheme="majorHAnsi" w:eastAsiaTheme="majorEastAsia" w:hAnsiTheme="majorHAnsi" w:cstheme="majorBidi"/>
      <w:sz w:val="36"/>
      <w:szCs w:val="36"/>
    </w:rPr>
  </w:style>
  <w:style w:type="character" w:styleId="Izteiksmgs">
    <w:name w:val="Strong"/>
    <w:basedOn w:val="Noklusjumarindkopasfonts"/>
    <w:uiPriority w:val="22"/>
    <w:qFormat/>
    <w:rsid w:val="007F47DF"/>
    <w:rPr>
      <w:rFonts w:asciiTheme="minorHAnsi" w:eastAsiaTheme="minorEastAsia" w:hAnsiTheme="minorHAnsi" w:cstheme="minorBidi"/>
      <w:b/>
      <w:bCs/>
      <w:spacing w:val="0"/>
      <w:w w:val="100"/>
      <w:position w:val="0"/>
      <w:sz w:val="20"/>
      <w:szCs w:val="20"/>
    </w:rPr>
  </w:style>
  <w:style w:type="character" w:styleId="Izclums">
    <w:name w:val="Emphasis"/>
    <w:basedOn w:val="Noklusjumarindkopasfonts"/>
    <w:uiPriority w:val="20"/>
    <w:qFormat/>
    <w:rsid w:val="007F47DF"/>
    <w:rPr>
      <w:rFonts w:asciiTheme="minorHAnsi" w:eastAsiaTheme="minorEastAsia" w:hAnsiTheme="minorHAnsi" w:cstheme="minorBidi"/>
      <w:i/>
      <w:iCs/>
      <w:color w:val="C45911" w:themeColor="accent2" w:themeShade="BF"/>
      <w:sz w:val="20"/>
      <w:szCs w:val="20"/>
    </w:rPr>
  </w:style>
  <w:style w:type="character" w:styleId="HTMLkods">
    <w:name w:val="HTML Code"/>
    <w:basedOn w:val="Noklusjumarindkopasfonts"/>
    <w:uiPriority w:val="99"/>
    <w:semiHidden/>
    <w:unhideWhenUsed/>
    <w:rsid w:val="003F748C"/>
    <w:rPr>
      <w:rFonts w:ascii="Courier New" w:eastAsia="Times New Roman" w:hAnsi="Courier New" w:cs="Courier New"/>
      <w:sz w:val="20"/>
      <w:szCs w:val="20"/>
    </w:rPr>
  </w:style>
  <w:style w:type="character" w:customStyle="1" w:styleId="Virsraksts4Rakstz">
    <w:name w:val="Virsraksts 4 Rakstz."/>
    <w:basedOn w:val="Noklusjumarindkopasfonts"/>
    <w:link w:val="Virsraksts4"/>
    <w:uiPriority w:val="9"/>
    <w:rsid w:val="007F47DF"/>
    <w:rPr>
      <w:rFonts w:asciiTheme="majorHAnsi" w:eastAsiaTheme="majorEastAsia" w:hAnsiTheme="majorHAnsi" w:cstheme="majorBidi"/>
      <w:i/>
      <w:iCs/>
      <w:sz w:val="28"/>
      <w:szCs w:val="28"/>
    </w:rPr>
  </w:style>
  <w:style w:type="character" w:styleId="Izmantotahipersaite">
    <w:name w:val="FollowedHyperlink"/>
    <w:basedOn w:val="Noklusjumarindkopasfonts"/>
    <w:uiPriority w:val="99"/>
    <w:semiHidden/>
    <w:unhideWhenUsed/>
    <w:rsid w:val="004E2CF9"/>
    <w:rPr>
      <w:color w:val="954F72" w:themeColor="followedHyperlink"/>
      <w:u w:val="single"/>
    </w:rPr>
  </w:style>
  <w:style w:type="table" w:styleId="Reatabula">
    <w:name w:val="Table Grid"/>
    <w:basedOn w:val="Parastatabula"/>
    <w:uiPriority w:val="39"/>
    <w:rsid w:val="00FE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7F47DF"/>
    <w:rPr>
      <w:rFonts w:asciiTheme="majorHAnsi" w:eastAsiaTheme="majorEastAsia" w:hAnsiTheme="majorHAnsi" w:cstheme="majorBidi"/>
      <w:caps/>
      <w:spacing w:val="10"/>
      <w:sz w:val="36"/>
      <w:szCs w:val="36"/>
    </w:rPr>
  </w:style>
  <w:style w:type="character" w:customStyle="1" w:styleId="Virsraksts5Rakstz">
    <w:name w:val="Virsraksts 5 Rakstz."/>
    <w:basedOn w:val="Noklusjumarindkopasfonts"/>
    <w:link w:val="Virsraksts5"/>
    <w:uiPriority w:val="9"/>
    <w:rsid w:val="007F47DF"/>
    <w:rPr>
      <w:rFonts w:asciiTheme="majorHAnsi" w:eastAsiaTheme="majorEastAsia" w:hAnsiTheme="majorHAnsi" w:cstheme="majorBidi"/>
      <w:sz w:val="24"/>
      <w:szCs w:val="24"/>
    </w:rPr>
  </w:style>
  <w:style w:type="character" w:customStyle="1" w:styleId="Virsraksts6Rakstz">
    <w:name w:val="Virsraksts 6 Rakstz."/>
    <w:basedOn w:val="Noklusjumarindkopasfonts"/>
    <w:link w:val="Virsraksts6"/>
    <w:uiPriority w:val="9"/>
    <w:semiHidden/>
    <w:rsid w:val="007F47DF"/>
    <w:rPr>
      <w:rFonts w:asciiTheme="majorHAnsi" w:eastAsiaTheme="majorEastAsia" w:hAnsiTheme="majorHAnsi" w:cstheme="majorBidi"/>
      <w:i/>
      <w:iCs/>
      <w:sz w:val="24"/>
      <w:szCs w:val="24"/>
    </w:rPr>
  </w:style>
  <w:style w:type="character" w:customStyle="1" w:styleId="Virsraksts7Rakstz">
    <w:name w:val="Virsraksts 7 Rakstz."/>
    <w:basedOn w:val="Noklusjumarindkopasfonts"/>
    <w:link w:val="Virsraksts7"/>
    <w:uiPriority w:val="9"/>
    <w:semiHidden/>
    <w:rsid w:val="007F47DF"/>
    <w:rPr>
      <w:rFonts w:asciiTheme="majorHAnsi" w:eastAsiaTheme="majorEastAsia" w:hAnsiTheme="majorHAnsi" w:cstheme="majorBidi"/>
      <w:color w:val="595959" w:themeColor="text1" w:themeTint="A6"/>
      <w:sz w:val="24"/>
      <w:szCs w:val="24"/>
    </w:rPr>
  </w:style>
  <w:style w:type="character" w:customStyle="1" w:styleId="Virsraksts8Rakstz">
    <w:name w:val="Virsraksts 8 Rakstz."/>
    <w:basedOn w:val="Noklusjumarindkopasfonts"/>
    <w:link w:val="Virsraksts8"/>
    <w:uiPriority w:val="9"/>
    <w:semiHidden/>
    <w:rsid w:val="007F47DF"/>
    <w:rPr>
      <w:rFonts w:asciiTheme="majorHAnsi" w:eastAsiaTheme="majorEastAsia" w:hAnsiTheme="majorHAnsi" w:cstheme="majorBidi"/>
      <w:caps/>
    </w:rPr>
  </w:style>
  <w:style w:type="character" w:customStyle="1" w:styleId="Virsraksts9Rakstz">
    <w:name w:val="Virsraksts 9 Rakstz."/>
    <w:basedOn w:val="Noklusjumarindkopasfonts"/>
    <w:link w:val="Virsraksts9"/>
    <w:uiPriority w:val="9"/>
    <w:semiHidden/>
    <w:rsid w:val="007F47DF"/>
    <w:rPr>
      <w:rFonts w:asciiTheme="majorHAnsi" w:eastAsiaTheme="majorEastAsia" w:hAnsiTheme="majorHAnsi" w:cstheme="majorBidi"/>
      <w:i/>
      <w:iCs/>
      <w:caps/>
    </w:rPr>
  </w:style>
  <w:style w:type="paragraph" w:styleId="Parakstszemobjekta">
    <w:name w:val="caption"/>
    <w:basedOn w:val="Parasts"/>
    <w:next w:val="Parasts"/>
    <w:uiPriority w:val="35"/>
    <w:semiHidden/>
    <w:unhideWhenUsed/>
    <w:qFormat/>
    <w:rsid w:val="007F47DF"/>
    <w:pPr>
      <w:spacing w:line="240" w:lineRule="auto"/>
    </w:pPr>
    <w:rPr>
      <w:b/>
      <w:bCs/>
      <w:color w:val="ED7D31" w:themeColor="accent2"/>
      <w:spacing w:val="10"/>
      <w:sz w:val="16"/>
      <w:szCs w:val="16"/>
    </w:rPr>
  </w:style>
  <w:style w:type="paragraph" w:styleId="Nosaukums">
    <w:name w:val="Title"/>
    <w:basedOn w:val="Parasts"/>
    <w:next w:val="Parasts"/>
    <w:link w:val="NosaukumsRakstz"/>
    <w:uiPriority w:val="10"/>
    <w:qFormat/>
    <w:rsid w:val="007F47DF"/>
    <w:pPr>
      <w:spacing w:after="0" w:line="240" w:lineRule="auto"/>
      <w:contextualSpacing/>
    </w:pPr>
    <w:rPr>
      <w:rFonts w:asciiTheme="majorHAnsi" w:eastAsiaTheme="majorEastAsia" w:hAnsiTheme="majorHAnsi" w:cstheme="majorBidi"/>
      <w:caps/>
      <w:spacing w:val="40"/>
      <w:sz w:val="76"/>
      <w:szCs w:val="76"/>
    </w:rPr>
  </w:style>
  <w:style w:type="character" w:customStyle="1" w:styleId="NosaukumsRakstz">
    <w:name w:val="Nosaukums Rakstz."/>
    <w:basedOn w:val="Noklusjumarindkopasfonts"/>
    <w:link w:val="Nosaukums"/>
    <w:uiPriority w:val="10"/>
    <w:rsid w:val="007F47DF"/>
    <w:rPr>
      <w:rFonts w:asciiTheme="majorHAnsi" w:eastAsiaTheme="majorEastAsia" w:hAnsiTheme="majorHAnsi" w:cstheme="majorBidi"/>
      <w:caps/>
      <w:spacing w:val="40"/>
      <w:sz w:val="76"/>
      <w:szCs w:val="76"/>
    </w:rPr>
  </w:style>
  <w:style w:type="paragraph" w:styleId="Apakvirsraksts">
    <w:name w:val="Subtitle"/>
    <w:basedOn w:val="Parasts"/>
    <w:next w:val="Parasts"/>
    <w:link w:val="ApakvirsrakstsRakstz"/>
    <w:uiPriority w:val="11"/>
    <w:qFormat/>
    <w:rsid w:val="007F47DF"/>
    <w:pPr>
      <w:numPr>
        <w:ilvl w:val="1"/>
      </w:numPr>
      <w:spacing w:after="240"/>
    </w:pPr>
    <w:rPr>
      <w:color w:val="000000" w:themeColor="text1"/>
      <w:sz w:val="24"/>
      <w:szCs w:val="24"/>
    </w:rPr>
  </w:style>
  <w:style w:type="character" w:customStyle="1" w:styleId="ApakvirsrakstsRakstz">
    <w:name w:val="Apakšvirsraksts Rakstz."/>
    <w:basedOn w:val="Noklusjumarindkopasfonts"/>
    <w:link w:val="Apakvirsraksts"/>
    <w:uiPriority w:val="11"/>
    <w:rsid w:val="007F47DF"/>
    <w:rPr>
      <w:color w:val="000000" w:themeColor="text1"/>
      <w:sz w:val="24"/>
      <w:szCs w:val="24"/>
    </w:rPr>
  </w:style>
  <w:style w:type="paragraph" w:styleId="Bezatstarpm">
    <w:name w:val="No Spacing"/>
    <w:uiPriority w:val="1"/>
    <w:qFormat/>
    <w:rsid w:val="007F47DF"/>
    <w:pPr>
      <w:spacing w:after="0" w:line="240" w:lineRule="auto"/>
    </w:pPr>
  </w:style>
  <w:style w:type="paragraph" w:styleId="Citts">
    <w:name w:val="Quote"/>
    <w:basedOn w:val="Parasts"/>
    <w:next w:val="Parasts"/>
    <w:link w:val="CittsRakstz"/>
    <w:uiPriority w:val="29"/>
    <w:qFormat/>
    <w:rsid w:val="007F47DF"/>
    <w:pPr>
      <w:spacing w:before="160"/>
      <w:ind w:left="720"/>
    </w:pPr>
    <w:rPr>
      <w:rFonts w:asciiTheme="majorHAnsi" w:eastAsiaTheme="majorEastAsia" w:hAnsiTheme="majorHAnsi" w:cstheme="majorBidi"/>
      <w:sz w:val="24"/>
      <w:szCs w:val="24"/>
    </w:rPr>
  </w:style>
  <w:style w:type="character" w:customStyle="1" w:styleId="CittsRakstz">
    <w:name w:val="Citāts Rakstz."/>
    <w:basedOn w:val="Noklusjumarindkopasfonts"/>
    <w:link w:val="Citts"/>
    <w:uiPriority w:val="29"/>
    <w:rsid w:val="007F47DF"/>
    <w:rPr>
      <w:rFonts w:asciiTheme="majorHAnsi" w:eastAsiaTheme="majorEastAsia" w:hAnsiTheme="majorHAnsi" w:cstheme="majorBidi"/>
      <w:sz w:val="24"/>
      <w:szCs w:val="24"/>
    </w:rPr>
  </w:style>
  <w:style w:type="paragraph" w:styleId="Intensvscitts">
    <w:name w:val="Intense Quote"/>
    <w:basedOn w:val="Parasts"/>
    <w:next w:val="Parasts"/>
    <w:link w:val="IntensvscittsRakstz"/>
    <w:uiPriority w:val="30"/>
    <w:qFormat/>
    <w:rsid w:val="007F47D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vscittsRakstz">
    <w:name w:val="Intensīvs citāts Rakstz."/>
    <w:basedOn w:val="Noklusjumarindkopasfonts"/>
    <w:link w:val="Intensvscitts"/>
    <w:uiPriority w:val="30"/>
    <w:rsid w:val="007F47DF"/>
    <w:rPr>
      <w:rFonts w:asciiTheme="majorHAnsi" w:eastAsiaTheme="majorEastAsia" w:hAnsiTheme="majorHAnsi" w:cstheme="majorBidi"/>
      <w:caps/>
      <w:color w:val="C45911" w:themeColor="accent2" w:themeShade="BF"/>
      <w:spacing w:val="10"/>
      <w:sz w:val="28"/>
      <w:szCs w:val="28"/>
    </w:rPr>
  </w:style>
  <w:style w:type="character" w:styleId="Izsmalcintsizclums">
    <w:name w:val="Subtle Emphasis"/>
    <w:basedOn w:val="Noklusjumarindkopasfonts"/>
    <w:uiPriority w:val="19"/>
    <w:qFormat/>
    <w:rsid w:val="007F47DF"/>
    <w:rPr>
      <w:i/>
      <w:iCs/>
      <w:color w:val="auto"/>
    </w:rPr>
  </w:style>
  <w:style w:type="character" w:styleId="Intensvsizclums">
    <w:name w:val="Intense Emphasis"/>
    <w:basedOn w:val="Noklusjumarindkopasfonts"/>
    <w:uiPriority w:val="21"/>
    <w:qFormat/>
    <w:rsid w:val="007F47D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Izsmalcintaatsauce">
    <w:name w:val="Subtle Reference"/>
    <w:basedOn w:val="Noklusjumarindkopasfonts"/>
    <w:uiPriority w:val="31"/>
    <w:qFormat/>
    <w:rsid w:val="007F47D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vaatsauce">
    <w:name w:val="Intense Reference"/>
    <w:basedOn w:val="Noklusjumarindkopasfonts"/>
    <w:uiPriority w:val="32"/>
    <w:qFormat/>
    <w:rsid w:val="007F47D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Grmatasnosaukums">
    <w:name w:val="Book Title"/>
    <w:basedOn w:val="Noklusjumarindkopasfonts"/>
    <w:uiPriority w:val="33"/>
    <w:qFormat/>
    <w:rsid w:val="007F47DF"/>
    <w:rPr>
      <w:rFonts w:asciiTheme="minorHAnsi" w:eastAsiaTheme="minorEastAsia" w:hAnsiTheme="minorHAnsi" w:cstheme="minorBidi"/>
      <w:b/>
      <w:bCs/>
      <w:i/>
      <w:iCs/>
      <w:caps w:val="0"/>
      <w:smallCaps w:val="0"/>
      <w:color w:val="auto"/>
      <w:spacing w:val="10"/>
      <w:w w:val="100"/>
      <w:sz w:val="20"/>
      <w:szCs w:val="20"/>
    </w:rPr>
  </w:style>
  <w:style w:type="paragraph" w:styleId="Saturardtjavirsraksts">
    <w:name w:val="TOC Heading"/>
    <w:basedOn w:val="Virsraksts1"/>
    <w:next w:val="Parasts"/>
    <w:uiPriority w:val="39"/>
    <w:unhideWhenUsed/>
    <w:qFormat/>
    <w:rsid w:val="007F47DF"/>
    <w:pPr>
      <w:outlineLvl w:val="9"/>
    </w:pPr>
  </w:style>
  <w:style w:type="paragraph" w:customStyle="1" w:styleId="ib">
    <w:name w:val="ib"/>
    <w:basedOn w:val="Parasts"/>
    <w:rsid w:val="00F72487"/>
    <w:pPr>
      <w:spacing w:before="100" w:beforeAutospacing="1" w:after="100" w:afterAutospacing="1" w:line="240" w:lineRule="auto"/>
    </w:pPr>
    <w:rPr>
      <w:rFonts w:ascii="Times New Roman" w:eastAsia="Times New Roman" w:hAnsi="Times New Roman" w:cs="Times New Roman"/>
      <w:sz w:val="24"/>
      <w:szCs w:val="24"/>
    </w:rPr>
  </w:style>
  <w:style w:type="paragraph" w:styleId="Saturs1">
    <w:name w:val="toc 1"/>
    <w:basedOn w:val="Parasts"/>
    <w:next w:val="Parasts"/>
    <w:autoRedefine/>
    <w:uiPriority w:val="39"/>
    <w:unhideWhenUsed/>
    <w:rsid w:val="006B66CF"/>
    <w:pPr>
      <w:tabs>
        <w:tab w:val="right" w:leader="dot" w:pos="10245"/>
      </w:tabs>
      <w:spacing w:after="100"/>
    </w:pPr>
  </w:style>
  <w:style w:type="paragraph" w:styleId="Saturs2">
    <w:name w:val="toc 2"/>
    <w:basedOn w:val="Parasts"/>
    <w:next w:val="Parasts"/>
    <w:autoRedefine/>
    <w:uiPriority w:val="39"/>
    <w:unhideWhenUsed/>
    <w:rsid w:val="00AA2D03"/>
    <w:pPr>
      <w:spacing w:after="100"/>
      <w:ind w:left="210"/>
    </w:pPr>
  </w:style>
  <w:style w:type="paragraph" w:styleId="Saturs3">
    <w:name w:val="toc 3"/>
    <w:basedOn w:val="Parasts"/>
    <w:next w:val="Parasts"/>
    <w:autoRedefine/>
    <w:uiPriority w:val="39"/>
    <w:unhideWhenUsed/>
    <w:rsid w:val="00AA2D03"/>
    <w:pPr>
      <w:spacing w:after="100"/>
      <w:ind w:left="420"/>
    </w:pPr>
  </w:style>
  <w:style w:type="character" w:customStyle="1" w:styleId="highlightentry">
    <w:name w:val="highlightentry"/>
    <w:basedOn w:val="Noklusjumarindkopasfonts"/>
    <w:rsid w:val="00681A2A"/>
  </w:style>
  <w:style w:type="character" w:styleId="Komentraatsauce">
    <w:name w:val="annotation reference"/>
    <w:basedOn w:val="Noklusjumarindkopasfonts"/>
    <w:uiPriority w:val="99"/>
    <w:semiHidden/>
    <w:unhideWhenUsed/>
    <w:rsid w:val="00835065"/>
    <w:rPr>
      <w:sz w:val="16"/>
      <w:szCs w:val="16"/>
    </w:rPr>
  </w:style>
  <w:style w:type="paragraph" w:styleId="Komentrateksts">
    <w:name w:val="annotation text"/>
    <w:basedOn w:val="Parasts"/>
    <w:link w:val="KomentratekstsRakstz"/>
    <w:uiPriority w:val="99"/>
    <w:semiHidden/>
    <w:unhideWhenUsed/>
    <w:rsid w:val="008350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35065"/>
    <w:rPr>
      <w:sz w:val="20"/>
      <w:szCs w:val="20"/>
    </w:rPr>
  </w:style>
  <w:style w:type="paragraph" w:styleId="Komentratma">
    <w:name w:val="annotation subject"/>
    <w:basedOn w:val="Komentrateksts"/>
    <w:next w:val="Komentrateksts"/>
    <w:link w:val="KomentratmaRakstz"/>
    <w:uiPriority w:val="99"/>
    <w:semiHidden/>
    <w:unhideWhenUsed/>
    <w:rsid w:val="00835065"/>
    <w:rPr>
      <w:b/>
      <w:bCs/>
    </w:rPr>
  </w:style>
  <w:style w:type="character" w:customStyle="1" w:styleId="KomentratmaRakstz">
    <w:name w:val="Komentāra tēma Rakstz."/>
    <w:basedOn w:val="KomentratekstsRakstz"/>
    <w:link w:val="Komentratma"/>
    <w:uiPriority w:val="99"/>
    <w:semiHidden/>
    <w:rsid w:val="00835065"/>
    <w:rPr>
      <w:b/>
      <w:bCs/>
      <w:sz w:val="20"/>
      <w:szCs w:val="20"/>
    </w:rPr>
  </w:style>
  <w:style w:type="paragraph" w:styleId="Balonteksts">
    <w:name w:val="Balloon Text"/>
    <w:basedOn w:val="Parasts"/>
    <w:link w:val="BalontekstsRakstz"/>
    <w:uiPriority w:val="99"/>
    <w:semiHidden/>
    <w:unhideWhenUsed/>
    <w:rsid w:val="008350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5065"/>
    <w:rPr>
      <w:rFonts w:ascii="Segoe UI" w:hAnsi="Segoe UI" w:cs="Segoe UI"/>
      <w:sz w:val="18"/>
      <w:szCs w:val="18"/>
    </w:rPr>
  </w:style>
  <w:style w:type="paragraph" w:styleId="Galvene">
    <w:name w:val="header"/>
    <w:basedOn w:val="Parasts"/>
    <w:link w:val="GalveneRakstz"/>
    <w:uiPriority w:val="99"/>
    <w:unhideWhenUsed/>
    <w:rsid w:val="001D0122"/>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1D0122"/>
  </w:style>
  <w:style w:type="paragraph" w:styleId="Kjene">
    <w:name w:val="footer"/>
    <w:basedOn w:val="Parasts"/>
    <w:link w:val="KjeneRakstz"/>
    <w:uiPriority w:val="99"/>
    <w:unhideWhenUsed/>
    <w:rsid w:val="001D0122"/>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1D0122"/>
  </w:style>
  <w:style w:type="character" w:customStyle="1" w:styleId="Neatrisintapieminana1">
    <w:name w:val="Neatrisināta pieminēšana1"/>
    <w:basedOn w:val="Noklusjumarindkopasfonts"/>
    <w:uiPriority w:val="99"/>
    <w:semiHidden/>
    <w:unhideWhenUsed/>
    <w:rsid w:val="003963E3"/>
    <w:rPr>
      <w:color w:val="605E5C"/>
      <w:shd w:val="clear" w:color="auto" w:fill="E1DFDD"/>
    </w:rPr>
  </w:style>
  <w:style w:type="paragraph" w:styleId="Prskatjums">
    <w:name w:val="Revision"/>
    <w:hidden/>
    <w:uiPriority w:val="99"/>
    <w:semiHidden/>
    <w:rsid w:val="006B66CF"/>
    <w:pPr>
      <w:spacing w:after="0" w:line="240" w:lineRule="auto"/>
    </w:pPr>
  </w:style>
  <w:style w:type="character" w:customStyle="1" w:styleId="Neatrisintapieminana2">
    <w:name w:val="Neatrisināta pieminēšana2"/>
    <w:basedOn w:val="Noklusjumarindkopasfonts"/>
    <w:uiPriority w:val="99"/>
    <w:semiHidden/>
    <w:unhideWhenUsed/>
    <w:rsid w:val="00897073"/>
    <w:rPr>
      <w:color w:val="605E5C"/>
      <w:shd w:val="clear" w:color="auto" w:fill="E1DFDD"/>
    </w:rPr>
  </w:style>
  <w:style w:type="character" w:customStyle="1" w:styleId="normaltextrun">
    <w:name w:val="normaltextrun"/>
    <w:basedOn w:val="Noklusjumarindkopasfonts"/>
    <w:rsid w:val="00970B1A"/>
  </w:style>
  <w:style w:type="character" w:customStyle="1" w:styleId="UnresolvedMention2">
    <w:name w:val="Unresolved Mention2"/>
    <w:basedOn w:val="Noklusjumarindkopasfonts"/>
    <w:uiPriority w:val="99"/>
    <w:semiHidden/>
    <w:unhideWhenUsed/>
    <w:rsid w:val="00A83638"/>
    <w:rPr>
      <w:color w:val="605E5C"/>
      <w:shd w:val="clear" w:color="auto" w:fill="E1DFDD"/>
    </w:rPr>
  </w:style>
  <w:style w:type="paragraph" w:customStyle="1" w:styleId="h1">
    <w:name w:val="h1"/>
    <w:basedOn w:val="Parasts"/>
    <w:rsid w:val="00281D01"/>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missingheadinglevel">
    <w:name w:val="missingheadinglevel"/>
    <w:basedOn w:val="Noklusjumarindkopasfonts"/>
    <w:rsid w:val="00281D01"/>
  </w:style>
  <w:style w:type="character" w:customStyle="1" w:styleId="missingheading">
    <w:name w:val="missingheading"/>
    <w:basedOn w:val="Noklusjumarindkopasfonts"/>
    <w:rsid w:val="00281D01"/>
  </w:style>
  <w:style w:type="paragraph" w:customStyle="1" w:styleId="h2">
    <w:name w:val="h2"/>
    <w:basedOn w:val="Parasts"/>
    <w:rsid w:val="00281D01"/>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h3">
    <w:name w:val="h3"/>
    <w:basedOn w:val="Parasts"/>
    <w:rsid w:val="00281D01"/>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h4">
    <w:name w:val="h4"/>
    <w:basedOn w:val="Parasts"/>
    <w:rsid w:val="00281D01"/>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level">
    <w:name w:val="headinglevel"/>
    <w:basedOn w:val="Noklusjumarindkopasfonts"/>
    <w:rsid w:val="00281D01"/>
  </w:style>
  <w:style w:type="character" w:styleId="Neatrisintapieminana">
    <w:name w:val="Unresolved Mention"/>
    <w:basedOn w:val="Noklusjumarindkopasfonts"/>
    <w:uiPriority w:val="99"/>
    <w:semiHidden/>
    <w:unhideWhenUsed/>
    <w:rsid w:val="001A1132"/>
    <w:rPr>
      <w:color w:val="605E5C"/>
      <w:shd w:val="clear" w:color="auto" w:fill="E1DFDD"/>
    </w:rPr>
  </w:style>
  <w:style w:type="character" w:customStyle="1" w:styleId="html-tag">
    <w:name w:val="html-tag"/>
    <w:basedOn w:val="Noklusjumarindkopasfonts"/>
    <w:rsid w:val="0045343F"/>
  </w:style>
  <w:style w:type="character" w:customStyle="1" w:styleId="html-attribute-name">
    <w:name w:val="html-attribute-name"/>
    <w:basedOn w:val="Noklusjumarindkopasfonts"/>
    <w:rsid w:val="0045343F"/>
  </w:style>
  <w:style w:type="character" w:customStyle="1" w:styleId="html-attribute-value">
    <w:name w:val="html-attribute-value"/>
    <w:basedOn w:val="Noklusjumarindkopasfonts"/>
    <w:rsid w:val="00453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764">
      <w:bodyDiv w:val="1"/>
      <w:marLeft w:val="0"/>
      <w:marRight w:val="0"/>
      <w:marTop w:val="0"/>
      <w:marBottom w:val="0"/>
      <w:divBdr>
        <w:top w:val="none" w:sz="0" w:space="0" w:color="auto"/>
        <w:left w:val="none" w:sz="0" w:space="0" w:color="auto"/>
        <w:bottom w:val="none" w:sz="0" w:space="0" w:color="auto"/>
        <w:right w:val="none" w:sz="0" w:space="0" w:color="auto"/>
      </w:divBdr>
    </w:div>
    <w:div w:id="36249245">
      <w:bodyDiv w:val="1"/>
      <w:marLeft w:val="0"/>
      <w:marRight w:val="0"/>
      <w:marTop w:val="0"/>
      <w:marBottom w:val="0"/>
      <w:divBdr>
        <w:top w:val="none" w:sz="0" w:space="0" w:color="auto"/>
        <w:left w:val="none" w:sz="0" w:space="0" w:color="auto"/>
        <w:bottom w:val="none" w:sz="0" w:space="0" w:color="auto"/>
        <w:right w:val="none" w:sz="0" w:space="0" w:color="auto"/>
      </w:divBdr>
    </w:div>
    <w:div w:id="154999972">
      <w:bodyDiv w:val="1"/>
      <w:marLeft w:val="0"/>
      <w:marRight w:val="0"/>
      <w:marTop w:val="0"/>
      <w:marBottom w:val="0"/>
      <w:divBdr>
        <w:top w:val="none" w:sz="0" w:space="0" w:color="auto"/>
        <w:left w:val="none" w:sz="0" w:space="0" w:color="auto"/>
        <w:bottom w:val="none" w:sz="0" w:space="0" w:color="auto"/>
        <w:right w:val="none" w:sz="0" w:space="0" w:color="auto"/>
      </w:divBdr>
    </w:div>
    <w:div w:id="182135045">
      <w:bodyDiv w:val="1"/>
      <w:marLeft w:val="0"/>
      <w:marRight w:val="0"/>
      <w:marTop w:val="0"/>
      <w:marBottom w:val="0"/>
      <w:divBdr>
        <w:top w:val="none" w:sz="0" w:space="0" w:color="auto"/>
        <w:left w:val="none" w:sz="0" w:space="0" w:color="auto"/>
        <w:bottom w:val="none" w:sz="0" w:space="0" w:color="auto"/>
        <w:right w:val="none" w:sz="0" w:space="0" w:color="auto"/>
      </w:divBdr>
    </w:div>
    <w:div w:id="210456805">
      <w:bodyDiv w:val="1"/>
      <w:marLeft w:val="0"/>
      <w:marRight w:val="0"/>
      <w:marTop w:val="0"/>
      <w:marBottom w:val="0"/>
      <w:divBdr>
        <w:top w:val="none" w:sz="0" w:space="0" w:color="auto"/>
        <w:left w:val="none" w:sz="0" w:space="0" w:color="auto"/>
        <w:bottom w:val="none" w:sz="0" w:space="0" w:color="auto"/>
        <w:right w:val="none" w:sz="0" w:space="0" w:color="auto"/>
      </w:divBdr>
    </w:div>
    <w:div w:id="237372254">
      <w:bodyDiv w:val="1"/>
      <w:marLeft w:val="0"/>
      <w:marRight w:val="0"/>
      <w:marTop w:val="0"/>
      <w:marBottom w:val="0"/>
      <w:divBdr>
        <w:top w:val="none" w:sz="0" w:space="0" w:color="auto"/>
        <w:left w:val="none" w:sz="0" w:space="0" w:color="auto"/>
        <w:bottom w:val="none" w:sz="0" w:space="0" w:color="auto"/>
        <w:right w:val="none" w:sz="0" w:space="0" w:color="auto"/>
      </w:divBdr>
    </w:div>
    <w:div w:id="238172363">
      <w:bodyDiv w:val="1"/>
      <w:marLeft w:val="0"/>
      <w:marRight w:val="0"/>
      <w:marTop w:val="0"/>
      <w:marBottom w:val="0"/>
      <w:divBdr>
        <w:top w:val="none" w:sz="0" w:space="0" w:color="auto"/>
        <w:left w:val="none" w:sz="0" w:space="0" w:color="auto"/>
        <w:bottom w:val="none" w:sz="0" w:space="0" w:color="auto"/>
        <w:right w:val="none" w:sz="0" w:space="0" w:color="auto"/>
      </w:divBdr>
    </w:div>
    <w:div w:id="240455969">
      <w:bodyDiv w:val="1"/>
      <w:marLeft w:val="0"/>
      <w:marRight w:val="0"/>
      <w:marTop w:val="0"/>
      <w:marBottom w:val="0"/>
      <w:divBdr>
        <w:top w:val="none" w:sz="0" w:space="0" w:color="auto"/>
        <w:left w:val="none" w:sz="0" w:space="0" w:color="auto"/>
        <w:bottom w:val="none" w:sz="0" w:space="0" w:color="auto"/>
        <w:right w:val="none" w:sz="0" w:space="0" w:color="auto"/>
      </w:divBdr>
    </w:div>
    <w:div w:id="333463075">
      <w:bodyDiv w:val="1"/>
      <w:marLeft w:val="0"/>
      <w:marRight w:val="0"/>
      <w:marTop w:val="0"/>
      <w:marBottom w:val="0"/>
      <w:divBdr>
        <w:top w:val="none" w:sz="0" w:space="0" w:color="auto"/>
        <w:left w:val="none" w:sz="0" w:space="0" w:color="auto"/>
        <w:bottom w:val="none" w:sz="0" w:space="0" w:color="auto"/>
        <w:right w:val="none" w:sz="0" w:space="0" w:color="auto"/>
      </w:divBdr>
    </w:div>
    <w:div w:id="421487984">
      <w:bodyDiv w:val="1"/>
      <w:marLeft w:val="0"/>
      <w:marRight w:val="0"/>
      <w:marTop w:val="0"/>
      <w:marBottom w:val="0"/>
      <w:divBdr>
        <w:top w:val="none" w:sz="0" w:space="0" w:color="auto"/>
        <w:left w:val="none" w:sz="0" w:space="0" w:color="auto"/>
        <w:bottom w:val="none" w:sz="0" w:space="0" w:color="auto"/>
        <w:right w:val="none" w:sz="0" w:space="0" w:color="auto"/>
      </w:divBdr>
    </w:div>
    <w:div w:id="457992011">
      <w:bodyDiv w:val="1"/>
      <w:marLeft w:val="0"/>
      <w:marRight w:val="0"/>
      <w:marTop w:val="0"/>
      <w:marBottom w:val="0"/>
      <w:divBdr>
        <w:top w:val="none" w:sz="0" w:space="0" w:color="auto"/>
        <w:left w:val="none" w:sz="0" w:space="0" w:color="auto"/>
        <w:bottom w:val="none" w:sz="0" w:space="0" w:color="auto"/>
        <w:right w:val="none" w:sz="0" w:space="0" w:color="auto"/>
      </w:divBdr>
      <w:divsChild>
        <w:div w:id="30887346">
          <w:marLeft w:val="0"/>
          <w:marRight w:val="0"/>
          <w:marTop w:val="0"/>
          <w:marBottom w:val="0"/>
          <w:divBdr>
            <w:top w:val="none" w:sz="0" w:space="0" w:color="auto"/>
            <w:left w:val="none" w:sz="0" w:space="0" w:color="auto"/>
            <w:bottom w:val="none" w:sz="0" w:space="0" w:color="auto"/>
            <w:right w:val="none" w:sz="0" w:space="0" w:color="auto"/>
          </w:divBdr>
          <w:divsChild>
            <w:div w:id="1949072543">
              <w:marLeft w:val="0"/>
              <w:marRight w:val="0"/>
              <w:marTop w:val="0"/>
              <w:marBottom w:val="0"/>
              <w:divBdr>
                <w:top w:val="single" w:sz="12" w:space="1" w:color="1A73E8"/>
                <w:left w:val="single" w:sz="12" w:space="2" w:color="1A73E8"/>
                <w:bottom w:val="single" w:sz="12" w:space="1" w:color="1A73E8"/>
                <w:right w:val="single" w:sz="12" w:space="2" w:color="1A73E8"/>
              </w:divBdr>
              <w:divsChild>
                <w:div w:id="5705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777">
          <w:marLeft w:val="0"/>
          <w:marRight w:val="0"/>
          <w:marTop w:val="0"/>
          <w:marBottom w:val="0"/>
          <w:divBdr>
            <w:top w:val="none" w:sz="0" w:space="0" w:color="auto"/>
            <w:left w:val="none" w:sz="0" w:space="0" w:color="auto"/>
            <w:bottom w:val="none" w:sz="0" w:space="0" w:color="auto"/>
            <w:right w:val="none" w:sz="0" w:space="0" w:color="auto"/>
          </w:divBdr>
          <w:divsChild>
            <w:div w:id="101917774">
              <w:marLeft w:val="0"/>
              <w:marRight w:val="0"/>
              <w:marTop w:val="0"/>
              <w:marBottom w:val="0"/>
              <w:divBdr>
                <w:top w:val="none" w:sz="0" w:space="0" w:color="auto"/>
                <w:left w:val="none" w:sz="0" w:space="0" w:color="auto"/>
                <w:bottom w:val="none" w:sz="0" w:space="0" w:color="auto"/>
                <w:right w:val="none" w:sz="0" w:space="0" w:color="auto"/>
              </w:divBdr>
              <w:divsChild>
                <w:div w:id="1069379745">
                  <w:marLeft w:val="0"/>
                  <w:marRight w:val="0"/>
                  <w:marTop w:val="0"/>
                  <w:marBottom w:val="0"/>
                  <w:divBdr>
                    <w:top w:val="none" w:sz="0" w:space="0" w:color="auto"/>
                    <w:left w:val="none" w:sz="0" w:space="0" w:color="auto"/>
                    <w:bottom w:val="none" w:sz="0" w:space="0" w:color="auto"/>
                    <w:right w:val="none" w:sz="0" w:space="0" w:color="auto"/>
                  </w:divBdr>
                  <w:divsChild>
                    <w:div w:id="106394847">
                      <w:marLeft w:val="0"/>
                      <w:marRight w:val="0"/>
                      <w:marTop w:val="0"/>
                      <w:marBottom w:val="0"/>
                      <w:divBdr>
                        <w:top w:val="none" w:sz="0" w:space="0" w:color="auto"/>
                        <w:left w:val="none" w:sz="0" w:space="0" w:color="auto"/>
                        <w:bottom w:val="none" w:sz="0" w:space="0" w:color="auto"/>
                        <w:right w:val="none" w:sz="0" w:space="0" w:color="auto"/>
                      </w:divBdr>
                      <w:divsChild>
                        <w:div w:id="220797946">
                          <w:marLeft w:val="0"/>
                          <w:marRight w:val="0"/>
                          <w:marTop w:val="0"/>
                          <w:marBottom w:val="0"/>
                          <w:divBdr>
                            <w:top w:val="none" w:sz="0" w:space="0" w:color="auto"/>
                            <w:left w:val="none" w:sz="0" w:space="0" w:color="auto"/>
                            <w:bottom w:val="none" w:sz="0" w:space="0" w:color="auto"/>
                            <w:right w:val="none" w:sz="0" w:space="0" w:color="auto"/>
                          </w:divBdr>
                        </w:div>
                        <w:div w:id="483661045">
                          <w:marLeft w:val="960"/>
                          <w:marRight w:val="0"/>
                          <w:marTop w:val="0"/>
                          <w:marBottom w:val="0"/>
                          <w:divBdr>
                            <w:top w:val="none" w:sz="0" w:space="0" w:color="auto"/>
                            <w:left w:val="none" w:sz="0" w:space="0" w:color="auto"/>
                            <w:bottom w:val="none" w:sz="0" w:space="0" w:color="auto"/>
                            <w:right w:val="none" w:sz="0" w:space="0" w:color="auto"/>
                          </w:divBdr>
                          <w:divsChild>
                            <w:div w:id="22680498">
                              <w:marLeft w:val="0"/>
                              <w:marRight w:val="0"/>
                              <w:marTop w:val="0"/>
                              <w:marBottom w:val="0"/>
                              <w:divBdr>
                                <w:top w:val="none" w:sz="0" w:space="0" w:color="auto"/>
                                <w:left w:val="none" w:sz="0" w:space="0" w:color="auto"/>
                                <w:bottom w:val="none" w:sz="0" w:space="0" w:color="auto"/>
                                <w:right w:val="none" w:sz="0" w:space="0" w:color="auto"/>
                              </w:divBdr>
                              <w:divsChild>
                                <w:div w:id="828717210">
                                  <w:marLeft w:val="0"/>
                                  <w:marRight w:val="0"/>
                                  <w:marTop w:val="0"/>
                                  <w:marBottom w:val="0"/>
                                  <w:divBdr>
                                    <w:top w:val="none" w:sz="0" w:space="0" w:color="auto"/>
                                    <w:left w:val="none" w:sz="0" w:space="0" w:color="auto"/>
                                    <w:bottom w:val="none" w:sz="0" w:space="0" w:color="auto"/>
                                    <w:right w:val="none" w:sz="0" w:space="0" w:color="auto"/>
                                  </w:divBdr>
                                  <w:divsChild>
                                    <w:div w:id="1889339023">
                                      <w:marLeft w:val="0"/>
                                      <w:marRight w:val="0"/>
                                      <w:marTop w:val="0"/>
                                      <w:marBottom w:val="0"/>
                                      <w:divBdr>
                                        <w:top w:val="none" w:sz="0" w:space="0" w:color="auto"/>
                                        <w:left w:val="none" w:sz="0" w:space="0" w:color="auto"/>
                                        <w:bottom w:val="none" w:sz="0" w:space="0" w:color="auto"/>
                                        <w:right w:val="none" w:sz="0" w:space="0" w:color="auto"/>
                                      </w:divBdr>
                                      <w:divsChild>
                                        <w:div w:id="2081752421">
                                          <w:marLeft w:val="0"/>
                                          <w:marRight w:val="0"/>
                                          <w:marTop w:val="0"/>
                                          <w:marBottom w:val="0"/>
                                          <w:divBdr>
                                            <w:top w:val="none" w:sz="0" w:space="0" w:color="auto"/>
                                            <w:left w:val="none" w:sz="0" w:space="0" w:color="auto"/>
                                            <w:bottom w:val="none" w:sz="0" w:space="0" w:color="auto"/>
                                            <w:right w:val="none" w:sz="0" w:space="0" w:color="auto"/>
                                          </w:divBdr>
                                          <w:divsChild>
                                            <w:div w:id="8388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4910">
                              <w:marLeft w:val="0"/>
                              <w:marRight w:val="0"/>
                              <w:marTop w:val="0"/>
                              <w:marBottom w:val="0"/>
                              <w:divBdr>
                                <w:top w:val="none" w:sz="0" w:space="0" w:color="auto"/>
                                <w:left w:val="none" w:sz="0" w:space="0" w:color="auto"/>
                                <w:bottom w:val="none" w:sz="0" w:space="0" w:color="auto"/>
                                <w:right w:val="none" w:sz="0" w:space="0" w:color="auto"/>
                              </w:divBdr>
                              <w:divsChild>
                                <w:div w:id="449594517">
                                  <w:marLeft w:val="0"/>
                                  <w:marRight w:val="0"/>
                                  <w:marTop w:val="0"/>
                                  <w:marBottom w:val="0"/>
                                  <w:divBdr>
                                    <w:top w:val="none" w:sz="0" w:space="0" w:color="auto"/>
                                    <w:left w:val="none" w:sz="0" w:space="0" w:color="auto"/>
                                    <w:bottom w:val="none" w:sz="0" w:space="0" w:color="auto"/>
                                    <w:right w:val="none" w:sz="0" w:space="0" w:color="auto"/>
                                  </w:divBdr>
                                  <w:divsChild>
                                    <w:div w:id="467213361">
                                      <w:marLeft w:val="0"/>
                                      <w:marRight w:val="0"/>
                                      <w:marTop w:val="0"/>
                                      <w:marBottom w:val="0"/>
                                      <w:divBdr>
                                        <w:top w:val="none" w:sz="0" w:space="0" w:color="auto"/>
                                        <w:left w:val="none" w:sz="0" w:space="0" w:color="auto"/>
                                        <w:bottom w:val="none" w:sz="0" w:space="0" w:color="auto"/>
                                        <w:right w:val="none" w:sz="0" w:space="0" w:color="auto"/>
                                      </w:divBdr>
                                      <w:divsChild>
                                        <w:div w:id="12764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24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19288">
              <w:marLeft w:val="0"/>
              <w:marRight w:val="0"/>
              <w:marTop w:val="0"/>
              <w:marBottom w:val="0"/>
              <w:divBdr>
                <w:top w:val="none" w:sz="0" w:space="0" w:color="auto"/>
                <w:left w:val="none" w:sz="0" w:space="0" w:color="auto"/>
                <w:bottom w:val="none" w:sz="0" w:space="0" w:color="auto"/>
                <w:right w:val="none" w:sz="0" w:space="0" w:color="auto"/>
              </w:divBdr>
              <w:divsChild>
                <w:div w:id="464202516">
                  <w:marLeft w:val="0"/>
                  <w:marRight w:val="0"/>
                  <w:marTop w:val="0"/>
                  <w:marBottom w:val="0"/>
                  <w:divBdr>
                    <w:top w:val="single" w:sz="6" w:space="0" w:color="DADCE0"/>
                    <w:left w:val="none" w:sz="0" w:space="0" w:color="auto"/>
                    <w:bottom w:val="single" w:sz="6" w:space="0" w:color="DADCE0"/>
                    <w:right w:val="none" w:sz="0" w:space="0" w:color="auto"/>
                  </w:divBdr>
                  <w:divsChild>
                    <w:div w:id="1317801739">
                      <w:marLeft w:val="0"/>
                      <w:marRight w:val="390"/>
                      <w:marTop w:val="0"/>
                      <w:marBottom w:val="0"/>
                      <w:divBdr>
                        <w:top w:val="none" w:sz="0" w:space="0" w:color="auto"/>
                        <w:left w:val="none" w:sz="0" w:space="0" w:color="auto"/>
                        <w:bottom w:val="none" w:sz="0" w:space="0" w:color="auto"/>
                        <w:right w:val="none" w:sz="0" w:space="0" w:color="auto"/>
                      </w:divBdr>
                      <w:divsChild>
                        <w:div w:id="953943189">
                          <w:marLeft w:val="0"/>
                          <w:marRight w:val="0"/>
                          <w:marTop w:val="0"/>
                          <w:marBottom w:val="0"/>
                          <w:divBdr>
                            <w:top w:val="single" w:sz="24" w:space="0" w:color="E5E5E5"/>
                            <w:left w:val="none" w:sz="0" w:space="0" w:color="auto"/>
                            <w:bottom w:val="single" w:sz="24" w:space="0" w:color="EBEBEB"/>
                            <w:right w:val="none" w:sz="0" w:space="0" w:color="auto"/>
                          </w:divBdr>
                          <w:divsChild>
                            <w:div w:id="306128256">
                              <w:marLeft w:val="60"/>
                              <w:marRight w:val="60"/>
                              <w:marTop w:val="135"/>
                              <w:marBottom w:val="135"/>
                              <w:divBdr>
                                <w:top w:val="none" w:sz="0" w:space="0" w:color="auto"/>
                                <w:left w:val="single" w:sz="6" w:space="0" w:color="DADCE0"/>
                                <w:bottom w:val="none" w:sz="0" w:space="0" w:color="auto"/>
                                <w:right w:val="none" w:sz="0" w:space="0" w:color="auto"/>
                              </w:divBdr>
                            </w:div>
                            <w:div w:id="445973331">
                              <w:marLeft w:val="60"/>
                              <w:marRight w:val="60"/>
                              <w:marTop w:val="135"/>
                              <w:marBottom w:val="135"/>
                              <w:divBdr>
                                <w:top w:val="none" w:sz="0" w:space="0" w:color="auto"/>
                                <w:left w:val="single" w:sz="6" w:space="0" w:color="DADCE0"/>
                                <w:bottom w:val="none" w:sz="0" w:space="0" w:color="auto"/>
                                <w:right w:val="none" w:sz="0" w:space="0" w:color="auto"/>
                              </w:divBdr>
                            </w:div>
                            <w:div w:id="562104180">
                              <w:marLeft w:val="60"/>
                              <w:marRight w:val="60"/>
                              <w:marTop w:val="135"/>
                              <w:marBottom w:val="135"/>
                              <w:divBdr>
                                <w:top w:val="none" w:sz="0" w:space="0" w:color="auto"/>
                                <w:left w:val="single" w:sz="6" w:space="0" w:color="DADCE0"/>
                                <w:bottom w:val="none" w:sz="0" w:space="0" w:color="auto"/>
                                <w:right w:val="none" w:sz="0" w:space="0" w:color="auto"/>
                              </w:divBdr>
                            </w:div>
                            <w:div w:id="645360598">
                              <w:marLeft w:val="15"/>
                              <w:marRight w:val="15"/>
                              <w:marTop w:val="90"/>
                              <w:marBottom w:val="90"/>
                              <w:divBdr>
                                <w:top w:val="single" w:sz="6" w:space="0" w:color="auto"/>
                                <w:left w:val="single" w:sz="6" w:space="0" w:color="auto"/>
                                <w:bottom w:val="single" w:sz="6" w:space="0" w:color="auto"/>
                                <w:right w:val="single" w:sz="6" w:space="0" w:color="auto"/>
                              </w:divBdr>
                              <w:divsChild>
                                <w:div w:id="1314598756">
                                  <w:marLeft w:val="0"/>
                                  <w:marRight w:val="0"/>
                                  <w:marTop w:val="0"/>
                                  <w:marBottom w:val="0"/>
                                  <w:divBdr>
                                    <w:top w:val="none" w:sz="0" w:space="0" w:color="auto"/>
                                    <w:left w:val="none" w:sz="0" w:space="0" w:color="auto"/>
                                    <w:bottom w:val="none" w:sz="0" w:space="0" w:color="auto"/>
                                    <w:right w:val="none" w:sz="0" w:space="0" w:color="auto"/>
                                  </w:divBdr>
                                  <w:divsChild>
                                    <w:div w:id="395587773">
                                      <w:marLeft w:val="15"/>
                                      <w:marRight w:val="15"/>
                                      <w:marTop w:val="0"/>
                                      <w:marBottom w:val="0"/>
                                      <w:divBdr>
                                        <w:top w:val="none" w:sz="0" w:space="0" w:color="auto"/>
                                        <w:left w:val="none" w:sz="0" w:space="0" w:color="auto"/>
                                        <w:bottom w:val="none" w:sz="0" w:space="0" w:color="auto"/>
                                        <w:right w:val="none" w:sz="0" w:space="0" w:color="auto"/>
                                      </w:divBdr>
                                      <w:divsChild>
                                        <w:div w:id="6734118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3657">
                              <w:marLeft w:val="15"/>
                              <w:marRight w:val="15"/>
                              <w:marTop w:val="90"/>
                              <w:marBottom w:val="90"/>
                              <w:divBdr>
                                <w:top w:val="single" w:sz="6" w:space="0" w:color="auto"/>
                                <w:left w:val="single" w:sz="6" w:space="0" w:color="auto"/>
                                <w:bottom w:val="single" w:sz="6" w:space="0" w:color="auto"/>
                                <w:right w:val="single" w:sz="6" w:space="0" w:color="auto"/>
                              </w:divBdr>
                              <w:divsChild>
                                <w:div w:id="771973148">
                                  <w:marLeft w:val="0"/>
                                  <w:marRight w:val="0"/>
                                  <w:marTop w:val="0"/>
                                  <w:marBottom w:val="0"/>
                                  <w:divBdr>
                                    <w:top w:val="none" w:sz="0" w:space="0" w:color="auto"/>
                                    <w:left w:val="none" w:sz="0" w:space="0" w:color="auto"/>
                                    <w:bottom w:val="none" w:sz="0" w:space="0" w:color="auto"/>
                                    <w:right w:val="none" w:sz="0" w:space="0" w:color="auto"/>
                                  </w:divBdr>
                                  <w:divsChild>
                                    <w:div w:id="481965761">
                                      <w:marLeft w:val="15"/>
                                      <w:marRight w:val="15"/>
                                      <w:marTop w:val="0"/>
                                      <w:marBottom w:val="0"/>
                                      <w:divBdr>
                                        <w:top w:val="none" w:sz="0" w:space="0" w:color="auto"/>
                                        <w:left w:val="none" w:sz="0" w:space="0" w:color="auto"/>
                                        <w:bottom w:val="none" w:sz="0" w:space="0" w:color="auto"/>
                                        <w:right w:val="none" w:sz="0" w:space="0" w:color="auto"/>
                                      </w:divBdr>
                                      <w:divsChild>
                                        <w:div w:id="4490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7193">
                              <w:marLeft w:val="15"/>
                              <w:marRight w:val="15"/>
                              <w:marTop w:val="90"/>
                              <w:marBottom w:val="90"/>
                              <w:divBdr>
                                <w:top w:val="single" w:sz="6" w:space="0" w:color="auto"/>
                                <w:left w:val="single" w:sz="6" w:space="0" w:color="auto"/>
                                <w:bottom w:val="single" w:sz="6" w:space="0" w:color="auto"/>
                                <w:right w:val="single" w:sz="6" w:space="0" w:color="auto"/>
                              </w:divBdr>
                              <w:divsChild>
                                <w:div w:id="243342303">
                                  <w:marLeft w:val="0"/>
                                  <w:marRight w:val="0"/>
                                  <w:marTop w:val="0"/>
                                  <w:marBottom w:val="0"/>
                                  <w:divBdr>
                                    <w:top w:val="none" w:sz="0" w:space="0" w:color="auto"/>
                                    <w:left w:val="none" w:sz="0" w:space="0" w:color="auto"/>
                                    <w:bottom w:val="none" w:sz="0" w:space="0" w:color="auto"/>
                                    <w:right w:val="none" w:sz="0" w:space="0" w:color="auto"/>
                                  </w:divBdr>
                                </w:div>
                              </w:divsChild>
                            </w:div>
                            <w:div w:id="1087268384">
                              <w:marLeft w:val="60"/>
                              <w:marRight w:val="60"/>
                              <w:marTop w:val="135"/>
                              <w:marBottom w:val="135"/>
                              <w:divBdr>
                                <w:top w:val="none" w:sz="0" w:space="0" w:color="auto"/>
                                <w:left w:val="single" w:sz="6" w:space="0" w:color="DADCE0"/>
                                <w:bottom w:val="none" w:sz="0" w:space="0" w:color="auto"/>
                                <w:right w:val="none" w:sz="0" w:space="0" w:color="auto"/>
                              </w:divBdr>
                            </w:div>
                            <w:div w:id="1129394191">
                              <w:marLeft w:val="60"/>
                              <w:marRight w:val="60"/>
                              <w:marTop w:val="135"/>
                              <w:marBottom w:val="135"/>
                              <w:divBdr>
                                <w:top w:val="none" w:sz="0" w:space="0" w:color="auto"/>
                                <w:left w:val="single" w:sz="6" w:space="0" w:color="DADCE0"/>
                                <w:bottom w:val="none" w:sz="0" w:space="0" w:color="auto"/>
                                <w:right w:val="none" w:sz="0" w:space="0" w:color="auto"/>
                              </w:divBdr>
                            </w:div>
                            <w:div w:id="1432241667">
                              <w:marLeft w:val="60"/>
                              <w:marRight w:val="60"/>
                              <w:marTop w:val="135"/>
                              <w:marBottom w:val="135"/>
                              <w:divBdr>
                                <w:top w:val="none" w:sz="0" w:space="0" w:color="auto"/>
                                <w:left w:val="single" w:sz="6" w:space="0" w:color="DADCE0"/>
                                <w:bottom w:val="none" w:sz="0" w:space="0" w:color="auto"/>
                                <w:right w:val="none" w:sz="0" w:space="0" w:color="auto"/>
                              </w:divBdr>
                            </w:div>
                            <w:div w:id="1507400467">
                              <w:marLeft w:val="15"/>
                              <w:marRight w:val="15"/>
                              <w:marTop w:val="90"/>
                              <w:marBottom w:val="90"/>
                              <w:divBdr>
                                <w:top w:val="single" w:sz="6" w:space="0" w:color="auto"/>
                                <w:left w:val="single" w:sz="6" w:space="0" w:color="auto"/>
                                <w:bottom w:val="single" w:sz="6" w:space="0" w:color="auto"/>
                                <w:right w:val="single" w:sz="6" w:space="0" w:color="auto"/>
                              </w:divBdr>
                              <w:divsChild>
                                <w:div w:id="1106775377">
                                  <w:marLeft w:val="0"/>
                                  <w:marRight w:val="0"/>
                                  <w:marTop w:val="0"/>
                                  <w:marBottom w:val="0"/>
                                  <w:divBdr>
                                    <w:top w:val="none" w:sz="0" w:space="0" w:color="auto"/>
                                    <w:left w:val="none" w:sz="0" w:space="0" w:color="auto"/>
                                    <w:bottom w:val="none" w:sz="0" w:space="0" w:color="auto"/>
                                    <w:right w:val="none" w:sz="0" w:space="0" w:color="auto"/>
                                  </w:divBdr>
                                  <w:divsChild>
                                    <w:div w:id="172455365">
                                      <w:marLeft w:val="15"/>
                                      <w:marRight w:val="15"/>
                                      <w:marTop w:val="0"/>
                                      <w:marBottom w:val="0"/>
                                      <w:divBdr>
                                        <w:top w:val="none" w:sz="0" w:space="0" w:color="auto"/>
                                        <w:left w:val="none" w:sz="0" w:space="0" w:color="auto"/>
                                        <w:bottom w:val="none" w:sz="0" w:space="0" w:color="auto"/>
                                        <w:right w:val="none" w:sz="0" w:space="0" w:color="auto"/>
                                      </w:divBdr>
                                      <w:divsChild>
                                        <w:div w:id="1831603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8614">
                              <w:marLeft w:val="60"/>
                              <w:marRight w:val="60"/>
                              <w:marTop w:val="135"/>
                              <w:marBottom w:val="135"/>
                              <w:divBdr>
                                <w:top w:val="none" w:sz="0" w:space="0" w:color="auto"/>
                                <w:left w:val="single" w:sz="6" w:space="0" w:color="DADCE0"/>
                                <w:bottom w:val="none" w:sz="0" w:space="0" w:color="auto"/>
                                <w:right w:val="none" w:sz="0" w:space="0" w:color="auto"/>
                              </w:divBdr>
                            </w:div>
                            <w:div w:id="1774125716">
                              <w:marLeft w:val="60"/>
                              <w:marRight w:val="60"/>
                              <w:marTop w:val="135"/>
                              <w:marBottom w:val="135"/>
                              <w:divBdr>
                                <w:top w:val="none" w:sz="0" w:space="0" w:color="auto"/>
                                <w:left w:val="single" w:sz="6" w:space="0" w:color="DADCE0"/>
                                <w:bottom w:val="none" w:sz="0" w:space="0" w:color="auto"/>
                                <w:right w:val="none" w:sz="0" w:space="0" w:color="auto"/>
                              </w:divBdr>
                            </w:div>
                            <w:div w:id="1914196771">
                              <w:marLeft w:val="15"/>
                              <w:marRight w:val="15"/>
                              <w:marTop w:val="90"/>
                              <w:marBottom w:val="90"/>
                              <w:divBdr>
                                <w:top w:val="single" w:sz="6" w:space="0" w:color="auto"/>
                                <w:left w:val="single" w:sz="6" w:space="0" w:color="auto"/>
                                <w:bottom w:val="single" w:sz="6" w:space="0" w:color="auto"/>
                                <w:right w:val="single" w:sz="6" w:space="0" w:color="auto"/>
                              </w:divBdr>
                              <w:divsChild>
                                <w:div w:id="1986356271">
                                  <w:marLeft w:val="0"/>
                                  <w:marRight w:val="0"/>
                                  <w:marTop w:val="0"/>
                                  <w:marBottom w:val="0"/>
                                  <w:divBdr>
                                    <w:top w:val="none" w:sz="0" w:space="0" w:color="auto"/>
                                    <w:left w:val="none" w:sz="0" w:space="0" w:color="auto"/>
                                    <w:bottom w:val="none" w:sz="0" w:space="0" w:color="auto"/>
                                    <w:right w:val="none" w:sz="0" w:space="0" w:color="auto"/>
                                  </w:divBdr>
                                </w:div>
                              </w:divsChild>
                            </w:div>
                            <w:div w:id="2112583897">
                              <w:marLeft w:val="15"/>
                              <w:marRight w:val="15"/>
                              <w:marTop w:val="90"/>
                              <w:marBottom w:val="90"/>
                              <w:divBdr>
                                <w:top w:val="single" w:sz="6" w:space="0" w:color="auto"/>
                                <w:left w:val="single" w:sz="6" w:space="0" w:color="auto"/>
                                <w:bottom w:val="single" w:sz="6" w:space="0" w:color="auto"/>
                                <w:right w:val="single" w:sz="6" w:space="0" w:color="auto"/>
                              </w:divBdr>
                              <w:divsChild>
                                <w:div w:id="1058363715">
                                  <w:marLeft w:val="0"/>
                                  <w:marRight w:val="0"/>
                                  <w:marTop w:val="0"/>
                                  <w:marBottom w:val="0"/>
                                  <w:divBdr>
                                    <w:top w:val="none" w:sz="0" w:space="0" w:color="auto"/>
                                    <w:left w:val="none" w:sz="0" w:space="0" w:color="auto"/>
                                    <w:bottom w:val="none" w:sz="0" w:space="0" w:color="auto"/>
                                    <w:right w:val="none" w:sz="0" w:space="0" w:color="auto"/>
                                  </w:divBdr>
                                  <w:divsChild>
                                    <w:div w:id="1790975146">
                                      <w:marLeft w:val="15"/>
                                      <w:marRight w:val="15"/>
                                      <w:marTop w:val="0"/>
                                      <w:marBottom w:val="0"/>
                                      <w:divBdr>
                                        <w:top w:val="none" w:sz="0" w:space="0" w:color="auto"/>
                                        <w:left w:val="none" w:sz="0" w:space="0" w:color="auto"/>
                                        <w:bottom w:val="none" w:sz="0" w:space="0" w:color="auto"/>
                                        <w:right w:val="none" w:sz="0" w:space="0" w:color="auto"/>
                                      </w:divBdr>
                                      <w:divsChild>
                                        <w:div w:id="136536634">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4421">
                  <w:marLeft w:val="0"/>
                  <w:marRight w:val="0"/>
                  <w:marTop w:val="0"/>
                  <w:marBottom w:val="0"/>
                  <w:divBdr>
                    <w:top w:val="none" w:sz="0" w:space="0" w:color="auto"/>
                    <w:left w:val="none" w:sz="0" w:space="0" w:color="auto"/>
                    <w:bottom w:val="none" w:sz="0" w:space="0" w:color="auto"/>
                    <w:right w:val="none" w:sz="0" w:space="0" w:color="auto"/>
                  </w:divBdr>
                  <w:divsChild>
                    <w:div w:id="1688680011">
                      <w:marLeft w:val="960"/>
                      <w:marRight w:val="0"/>
                      <w:marTop w:val="0"/>
                      <w:marBottom w:val="0"/>
                      <w:divBdr>
                        <w:top w:val="none" w:sz="0" w:space="0" w:color="auto"/>
                        <w:left w:val="none" w:sz="0" w:space="0" w:color="auto"/>
                        <w:bottom w:val="none" w:sz="0" w:space="0" w:color="auto"/>
                        <w:right w:val="none" w:sz="0" w:space="0" w:color="auto"/>
                      </w:divBdr>
                      <w:divsChild>
                        <w:div w:id="431047217">
                          <w:marLeft w:val="0"/>
                          <w:marRight w:val="0"/>
                          <w:marTop w:val="30"/>
                          <w:marBottom w:val="0"/>
                          <w:divBdr>
                            <w:top w:val="none" w:sz="0" w:space="0" w:color="auto"/>
                            <w:left w:val="none" w:sz="0" w:space="0" w:color="auto"/>
                            <w:bottom w:val="none" w:sz="0" w:space="0" w:color="auto"/>
                            <w:right w:val="none" w:sz="0" w:space="0" w:color="auto"/>
                          </w:divBdr>
                        </w:div>
                        <w:div w:id="566576013">
                          <w:marLeft w:val="0"/>
                          <w:marRight w:val="0"/>
                          <w:marTop w:val="30"/>
                          <w:marBottom w:val="0"/>
                          <w:divBdr>
                            <w:top w:val="none" w:sz="0" w:space="0" w:color="auto"/>
                            <w:left w:val="none" w:sz="0" w:space="0" w:color="auto"/>
                            <w:bottom w:val="none" w:sz="0" w:space="0" w:color="auto"/>
                            <w:right w:val="none" w:sz="0" w:space="0" w:color="auto"/>
                          </w:divBdr>
                        </w:div>
                        <w:div w:id="733504434">
                          <w:marLeft w:val="0"/>
                          <w:marRight w:val="0"/>
                          <w:marTop w:val="30"/>
                          <w:marBottom w:val="0"/>
                          <w:divBdr>
                            <w:top w:val="none" w:sz="0" w:space="0" w:color="auto"/>
                            <w:left w:val="none" w:sz="0" w:space="0" w:color="auto"/>
                            <w:bottom w:val="none" w:sz="0" w:space="0" w:color="auto"/>
                            <w:right w:val="none" w:sz="0" w:space="0" w:color="auto"/>
                          </w:divBdr>
                        </w:div>
                        <w:div w:id="922031253">
                          <w:marLeft w:val="0"/>
                          <w:marRight w:val="0"/>
                          <w:marTop w:val="30"/>
                          <w:marBottom w:val="0"/>
                          <w:divBdr>
                            <w:top w:val="none" w:sz="0" w:space="0" w:color="auto"/>
                            <w:left w:val="none" w:sz="0" w:space="0" w:color="auto"/>
                            <w:bottom w:val="none" w:sz="0" w:space="0" w:color="auto"/>
                            <w:right w:val="none" w:sz="0" w:space="0" w:color="auto"/>
                          </w:divBdr>
                        </w:div>
                        <w:div w:id="1517227779">
                          <w:marLeft w:val="0"/>
                          <w:marRight w:val="0"/>
                          <w:marTop w:val="30"/>
                          <w:marBottom w:val="0"/>
                          <w:divBdr>
                            <w:top w:val="none" w:sz="0" w:space="0" w:color="auto"/>
                            <w:left w:val="none" w:sz="0" w:space="0" w:color="auto"/>
                            <w:bottom w:val="none" w:sz="0" w:space="0" w:color="auto"/>
                            <w:right w:val="none" w:sz="0" w:space="0" w:color="auto"/>
                          </w:divBdr>
                        </w:div>
                        <w:div w:id="1634826101">
                          <w:marLeft w:val="0"/>
                          <w:marRight w:val="0"/>
                          <w:marTop w:val="30"/>
                          <w:marBottom w:val="0"/>
                          <w:divBdr>
                            <w:top w:val="none" w:sz="0" w:space="0" w:color="auto"/>
                            <w:left w:val="none" w:sz="0" w:space="0" w:color="auto"/>
                            <w:bottom w:val="none" w:sz="0" w:space="0" w:color="auto"/>
                            <w:right w:val="none" w:sz="0" w:space="0" w:color="auto"/>
                          </w:divBdr>
                        </w:div>
                        <w:div w:id="1699626748">
                          <w:marLeft w:val="0"/>
                          <w:marRight w:val="0"/>
                          <w:marTop w:val="30"/>
                          <w:marBottom w:val="0"/>
                          <w:divBdr>
                            <w:top w:val="none" w:sz="0" w:space="0" w:color="auto"/>
                            <w:left w:val="none" w:sz="0" w:space="0" w:color="auto"/>
                            <w:bottom w:val="none" w:sz="0" w:space="0" w:color="auto"/>
                            <w:right w:val="none" w:sz="0" w:space="0" w:color="auto"/>
                          </w:divBdr>
                        </w:div>
                        <w:div w:id="1726299249">
                          <w:marLeft w:val="0"/>
                          <w:marRight w:val="0"/>
                          <w:marTop w:val="30"/>
                          <w:marBottom w:val="0"/>
                          <w:divBdr>
                            <w:top w:val="none" w:sz="0" w:space="0" w:color="auto"/>
                            <w:left w:val="none" w:sz="0" w:space="0" w:color="auto"/>
                            <w:bottom w:val="none" w:sz="0" w:space="0" w:color="auto"/>
                            <w:right w:val="none" w:sz="0" w:space="0" w:color="auto"/>
                          </w:divBdr>
                        </w:div>
                        <w:div w:id="2015255753">
                          <w:marLeft w:val="0"/>
                          <w:marRight w:val="0"/>
                          <w:marTop w:val="30"/>
                          <w:marBottom w:val="0"/>
                          <w:divBdr>
                            <w:top w:val="none" w:sz="0" w:space="0" w:color="auto"/>
                            <w:left w:val="none" w:sz="0" w:space="0" w:color="auto"/>
                            <w:bottom w:val="none" w:sz="0" w:space="0" w:color="auto"/>
                            <w:right w:val="none" w:sz="0" w:space="0" w:color="auto"/>
                          </w:divBdr>
                        </w:div>
                      </w:divsChild>
                    </w:div>
                    <w:div w:id="1787967437">
                      <w:marLeft w:val="210"/>
                      <w:marRight w:val="0"/>
                      <w:marTop w:val="0"/>
                      <w:marBottom w:val="0"/>
                      <w:divBdr>
                        <w:top w:val="none" w:sz="0" w:space="0" w:color="auto"/>
                        <w:left w:val="none" w:sz="0" w:space="0" w:color="auto"/>
                        <w:bottom w:val="none" w:sz="0" w:space="0" w:color="auto"/>
                        <w:right w:val="none" w:sz="0" w:space="0" w:color="auto"/>
                      </w:divBdr>
                      <w:divsChild>
                        <w:div w:id="20756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9772">
              <w:marLeft w:val="0"/>
              <w:marRight w:val="0"/>
              <w:marTop w:val="0"/>
              <w:marBottom w:val="0"/>
              <w:divBdr>
                <w:top w:val="none" w:sz="0" w:space="0" w:color="auto"/>
                <w:left w:val="none" w:sz="0" w:space="0" w:color="auto"/>
                <w:bottom w:val="none" w:sz="0" w:space="0" w:color="auto"/>
                <w:right w:val="none" w:sz="0" w:space="0" w:color="auto"/>
              </w:divBdr>
              <w:divsChild>
                <w:div w:id="256331596">
                  <w:marLeft w:val="0"/>
                  <w:marRight w:val="0"/>
                  <w:marTop w:val="0"/>
                  <w:marBottom w:val="0"/>
                  <w:divBdr>
                    <w:top w:val="none" w:sz="0" w:space="0" w:color="auto"/>
                    <w:left w:val="none" w:sz="0" w:space="0" w:color="auto"/>
                    <w:bottom w:val="none" w:sz="0" w:space="0" w:color="auto"/>
                    <w:right w:val="none" w:sz="0" w:space="0" w:color="auto"/>
                  </w:divBdr>
                  <w:divsChild>
                    <w:div w:id="846601892">
                      <w:marLeft w:val="0"/>
                      <w:marRight w:val="0"/>
                      <w:marTop w:val="0"/>
                      <w:marBottom w:val="0"/>
                      <w:divBdr>
                        <w:top w:val="none" w:sz="0" w:space="0" w:color="auto"/>
                        <w:left w:val="none" w:sz="0" w:space="0" w:color="auto"/>
                        <w:bottom w:val="single" w:sz="6" w:space="0" w:color="C0C0C0"/>
                        <w:right w:val="none" w:sz="0" w:space="0" w:color="auto"/>
                      </w:divBdr>
                      <w:divsChild>
                        <w:div w:id="1570112877">
                          <w:marLeft w:val="0"/>
                          <w:marRight w:val="0"/>
                          <w:marTop w:val="0"/>
                          <w:marBottom w:val="0"/>
                          <w:divBdr>
                            <w:top w:val="none" w:sz="0" w:space="0" w:color="auto"/>
                            <w:left w:val="none" w:sz="0" w:space="0" w:color="auto"/>
                            <w:bottom w:val="none" w:sz="0" w:space="0" w:color="auto"/>
                            <w:right w:val="none" w:sz="0" w:space="0" w:color="auto"/>
                          </w:divBdr>
                          <w:divsChild>
                            <w:div w:id="1281645256">
                              <w:marLeft w:val="0"/>
                              <w:marRight w:val="0"/>
                              <w:marTop w:val="0"/>
                              <w:marBottom w:val="0"/>
                              <w:divBdr>
                                <w:top w:val="none" w:sz="0" w:space="0" w:color="auto"/>
                                <w:left w:val="none" w:sz="0" w:space="0" w:color="auto"/>
                                <w:bottom w:val="none" w:sz="0" w:space="0" w:color="auto"/>
                                <w:right w:val="none" w:sz="0" w:space="0" w:color="auto"/>
                              </w:divBdr>
                              <w:divsChild>
                                <w:div w:id="887685569">
                                  <w:marLeft w:val="0"/>
                                  <w:marRight w:val="0"/>
                                  <w:marTop w:val="0"/>
                                  <w:marBottom w:val="0"/>
                                  <w:divBdr>
                                    <w:top w:val="none" w:sz="0" w:space="0" w:color="auto"/>
                                    <w:left w:val="none" w:sz="0" w:space="0" w:color="auto"/>
                                    <w:bottom w:val="none" w:sz="0" w:space="0" w:color="auto"/>
                                    <w:right w:val="none" w:sz="0" w:space="0" w:color="auto"/>
                                  </w:divBdr>
                                  <w:divsChild>
                                    <w:div w:id="1729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21310">
          <w:marLeft w:val="0"/>
          <w:marRight w:val="0"/>
          <w:marTop w:val="0"/>
          <w:marBottom w:val="0"/>
          <w:divBdr>
            <w:top w:val="none" w:sz="0" w:space="0" w:color="auto"/>
            <w:left w:val="none" w:sz="0" w:space="0" w:color="auto"/>
            <w:bottom w:val="none" w:sz="0" w:space="0" w:color="auto"/>
            <w:right w:val="none" w:sz="0" w:space="0" w:color="auto"/>
          </w:divBdr>
          <w:divsChild>
            <w:div w:id="634025563">
              <w:marLeft w:val="0"/>
              <w:marRight w:val="0"/>
              <w:marTop w:val="0"/>
              <w:marBottom w:val="0"/>
              <w:divBdr>
                <w:top w:val="none" w:sz="0" w:space="0" w:color="auto"/>
                <w:left w:val="none" w:sz="0" w:space="0" w:color="auto"/>
                <w:bottom w:val="none" w:sz="0" w:space="0" w:color="auto"/>
                <w:right w:val="none" w:sz="0" w:space="0" w:color="auto"/>
              </w:divBdr>
              <w:divsChild>
                <w:div w:id="150996853">
                  <w:marLeft w:val="0"/>
                  <w:marRight w:val="0"/>
                  <w:marTop w:val="0"/>
                  <w:marBottom w:val="0"/>
                  <w:divBdr>
                    <w:top w:val="none" w:sz="0" w:space="0" w:color="auto"/>
                    <w:left w:val="none" w:sz="0" w:space="0" w:color="auto"/>
                    <w:bottom w:val="none" w:sz="0" w:space="0" w:color="auto"/>
                    <w:right w:val="none" w:sz="0" w:space="0" w:color="auto"/>
                  </w:divBdr>
                  <w:divsChild>
                    <w:div w:id="1265304720">
                      <w:marLeft w:val="0"/>
                      <w:marRight w:val="0"/>
                      <w:marTop w:val="0"/>
                      <w:marBottom w:val="0"/>
                      <w:divBdr>
                        <w:top w:val="none" w:sz="0" w:space="0" w:color="auto"/>
                        <w:left w:val="none" w:sz="0" w:space="0" w:color="auto"/>
                        <w:bottom w:val="none" w:sz="0" w:space="0" w:color="auto"/>
                        <w:right w:val="none" w:sz="0" w:space="0" w:color="auto"/>
                      </w:divBdr>
                      <w:divsChild>
                        <w:div w:id="955675398">
                          <w:marLeft w:val="30"/>
                          <w:marRight w:val="30"/>
                          <w:marTop w:val="0"/>
                          <w:marBottom w:val="30"/>
                          <w:divBdr>
                            <w:top w:val="none" w:sz="0" w:space="0" w:color="auto"/>
                            <w:left w:val="none" w:sz="0" w:space="0" w:color="auto"/>
                            <w:bottom w:val="none" w:sz="0" w:space="0" w:color="auto"/>
                            <w:right w:val="none" w:sz="0" w:space="0" w:color="auto"/>
                          </w:divBdr>
                          <w:divsChild>
                            <w:div w:id="152991937">
                              <w:marLeft w:val="0"/>
                              <w:marRight w:val="-15"/>
                              <w:marTop w:val="0"/>
                              <w:marBottom w:val="30"/>
                              <w:divBdr>
                                <w:top w:val="single" w:sz="6" w:space="0" w:color="F1F3F4"/>
                                <w:left w:val="single" w:sz="6" w:space="12" w:color="E8EAED"/>
                                <w:bottom w:val="none" w:sz="0" w:space="0" w:color="auto"/>
                                <w:right w:val="single" w:sz="6" w:space="9" w:color="E8EAED"/>
                              </w:divBdr>
                              <w:divsChild>
                                <w:div w:id="493640997">
                                  <w:marLeft w:val="-15"/>
                                  <w:marRight w:val="-15"/>
                                  <w:marTop w:val="0"/>
                                  <w:marBottom w:val="0"/>
                                  <w:divBdr>
                                    <w:top w:val="none" w:sz="0" w:space="0" w:color="D8D8D8"/>
                                    <w:left w:val="none" w:sz="0" w:space="0" w:color="D8D8D8"/>
                                    <w:bottom w:val="none" w:sz="0" w:space="0" w:color="D8D8D8"/>
                                    <w:right w:val="none" w:sz="0" w:space="0" w:color="D8D8D8"/>
                                  </w:divBdr>
                                  <w:divsChild>
                                    <w:div w:id="1524630429">
                                      <w:marLeft w:val="0"/>
                                      <w:marRight w:val="0"/>
                                      <w:marTop w:val="0"/>
                                      <w:marBottom w:val="0"/>
                                      <w:divBdr>
                                        <w:top w:val="none" w:sz="0" w:space="0" w:color="auto"/>
                                        <w:left w:val="none" w:sz="0" w:space="0" w:color="auto"/>
                                        <w:bottom w:val="none" w:sz="0" w:space="0" w:color="auto"/>
                                        <w:right w:val="none" w:sz="0" w:space="0" w:color="auto"/>
                                      </w:divBdr>
                                      <w:divsChild>
                                        <w:div w:id="213525063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263400">
                  <w:marLeft w:val="0"/>
                  <w:marRight w:val="0"/>
                  <w:marTop w:val="0"/>
                  <w:marBottom w:val="0"/>
                  <w:divBdr>
                    <w:top w:val="none" w:sz="0" w:space="0" w:color="auto"/>
                    <w:left w:val="none" w:sz="0" w:space="0" w:color="auto"/>
                    <w:bottom w:val="none" w:sz="0" w:space="0" w:color="auto"/>
                    <w:right w:val="none" w:sz="0" w:space="0" w:color="auto"/>
                  </w:divBdr>
                  <w:divsChild>
                    <w:div w:id="295986485">
                      <w:marLeft w:val="0"/>
                      <w:marRight w:val="0"/>
                      <w:marTop w:val="0"/>
                      <w:marBottom w:val="0"/>
                      <w:divBdr>
                        <w:top w:val="none" w:sz="0" w:space="0" w:color="auto"/>
                        <w:left w:val="none" w:sz="0" w:space="0" w:color="auto"/>
                        <w:bottom w:val="none" w:sz="0" w:space="0" w:color="auto"/>
                        <w:right w:val="none" w:sz="0" w:space="0" w:color="auto"/>
                      </w:divBdr>
                      <w:divsChild>
                        <w:div w:id="2115785694">
                          <w:marLeft w:val="0"/>
                          <w:marRight w:val="0"/>
                          <w:marTop w:val="0"/>
                          <w:marBottom w:val="0"/>
                          <w:divBdr>
                            <w:top w:val="none" w:sz="0" w:space="0" w:color="auto"/>
                            <w:left w:val="none" w:sz="0" w:space="0" w:color="auto"/>
                            <w:bottom w:val="none" w:sz="0" w:space="0" w:color="auto"/>
                            <w:right w:val="none" w:sz="0" w:space="0" w:color="auto"/>
                          </w:divBdr>
                          <w:divsChild>
                            <w:div w:id="252789573">
                              <w:marLeft w:val="0"/>
                              <w:marRight w:val="0"/>
                              <w:marTop w:val="0"/>
                              <w:marBottom w:val="0"/>
                              <w:divBdr>
                                <w:top w:val="none" w:sz="0" w:space="0" w:color="auto"/>
                                <w:left w:val="none" w:sz="0" w:space="0" w:color="auto"/>
                                <w:bottom w:val="none" w:sz="0" w:space="0" w:color="auto"/>
                                <w:right w:val="none" w:sz="0" w:space="0" w:color="auto"/>
                              </w:divBdr>
                              <w:divsChild>
                                <w:div w:id="1752039775">
                                  <w:marLeft w:val="0"/>
                                  <w:marRight w:val="0"/>
                                  <w:marTop w:val="0"/>
                                  <w:marBottom w:val="0"/>
                                  <w:divBdr>
                                    <w:top w:val="none" w:sz="0" w:space="0" w:color="auto"/>
                                    <w:left w:val="none" w:sz="0" w:space="0" w:color="auto"/>
                                    <w:bottom w:val="none" w:sz="0" w:space="0" w:color="auto"/>
                                    <w:right w:val="none" w:sz="0" w:space="0" w:color="auto"/>
                                  </w:divBdr>
                                  <w:divsChild>
                                    <w:div w:id="1074401507">
                                      <w:marLeft w:val="0"/>
                                      <w:marRight w:val="0"/>
                                      <w:marTop w:val="0"/>
                                      <w:marBottom w:val="0"/>
                                      <w:divBdr>
                                        <w:top w:val="none" w:sz="0" w:space="0" w:color="auto"/>
                                        <w:left w:val="none" w:sz="0" w:space="0" w:color="auto"/>
                                        <w:bottom w:val="none" w:sz="0" w:space="0" w:color="auto"/>
                                        <w:right w:val="none" w:sz="0" w:space="0" w:color="auto"/>
                                      </w:divBdr>
                                      <w:divsChild>
                                        <w:div w:id="18322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4487">
                              <w:marLeft w:val="0"/>
                              <w:marRight w:val="0"/>
                              <w:marTop w:val="0"/>
                              <w:marBottom w:val="0"/>
                              <w:divBdr>
                                <w:top w:val="none" w:sz="0" w:space="0" w:color="auto"/>
                                <w:left w:val="none" w:sz="0" w:space="0" w:color="auto"/>
                                <w:bottom w:val="none" w:sz="0" w:space="0" w:color="auto"/>
                                <w:right w:val="none" w:sz="0" w:space="0" w:color="auto"/>
                              </w:divBdr>
                              <w:divsChild>
                                <w:div w:id="330958161">
                                  <w:marLeft w:val="0"/>
                                  <w:marRight w:val="0"/>
                                  <w:marTop w:val="0"/>
                                  <w:marBottom w:val="0"/>
                                  <w:divBdr>
                                    <w:top w:val="none" w:sz="0" w:space="0" w:color="auto"/>
                                    <w:left w:val="none" w:sz="0" w:space="0" w:color="auto"/>
                                    <w:bottom w:val="none" w:sz="0" w:space="0" w:color="auto"/>
                                    <w:right w:val="none" w:sz="0" w:space="0" w:color="auto"/>
                                  </w:divBdr>
                                  <w:divsChild>
                                    <w:div w:id="1906067942">
                                      <w:marLeft w:val="0"/>
                                      <w:marRight w:val="0"/>
                                      <w:marTop w:val="0"/>
                                      <w:marBottom w:val="0"/>
                                      <w:divBdr>
                                        <w:top w:val="none" w:sz="0" w:space="0" w:color="auto"/>
                                        <w:left w:val="none" w:sz="0" w:space="0" w:color="auto"/>
                                        <w:bottom w:val="none" w:sz="0" w:space="0" w:color="auto"/>
                                        <w:right w:val="none" w:sz="0" w:space="0" w:color="auto"/>
                                      </w:divBdr>
                                      <w:divsChild>
                                        <w:div w:id="14488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569025">
                  <w:marLeft w:val="30"/>
                  <w:marRight w:val="0"/>
                  <w:marTop w:val="0"/>
                  <w:marBottom w:val="0"/>
                  <w:divBdr>
                    <w:top w:val="none" w:sz="0" w:space="0" w:color="auto"/>
                    <w:left w:val="none" w:sz="0" w:space="0" w:color="auto"/>
                    <w:bottom w:val="none" w:sz="0" w:space="0" w:color="auto"/>
                    <w:right w:val="none" w:sz="0" w:space="0" w:color="auto"/>
                  </w:divBdr>
                  <w:divsChild>
                    <w:div w:id="956254118">
                      <w:marLeft w:val="45"/>
                      <w:marRight w:val="45"/>
                      <w:marTop w:val="0"/>
                      <w:marBottom w:val="0"/>
                      <w:divBdr>
                        <w:top w:val="none" w:sz="0" w:space="0" w:color="auto"/>
                        <w:left w:val="none" w:sz="0" w:space="0" w:color="auto"/>
                        <w:bottom w:val="none" w:sz="0" w:space="0" w:color="auto"/>
                        <w:right w:val="none" w:sz="0" w:space="0" w:color="auto"/>
                      </w:divBdr>
                      <w:divsChild>
                        <w:div w:id="508830831">
                          <w:marLeft w:val="0"/>
                          <w:marRight w:val="0"/>
                          <w:marTop w:val="0"/>
                          <w:marBottom w:val="0"/>
                          <w:divBdr>
                            <w:top w:val="none" w:sz="0" w:space="0" w:color="auto"/>
                            <w:left w:val="none" w:sz="0" w:space="0" w:color="auto"/>
                            <w:bottom w:val="none" w:sz="0" w:space="0" w:color="auto"/>
                            <w:right w:val="none" w:sz="0" w:space="0" w:color="auto"/>
                          </w:divBdr>
                          <w:divsChild>
                            <w:div w:id="138042101">
                              <w:marLeft w:val="-15"/>
                              <w:marRight w:val="-15"/>
                              <w:marTop w:val="0"/>
                              <w:marBottom w:val="0"/>
                              <w:divBdr>
                                <w:top w:val="none" w:sz="0" w:space="0" w:color="auto"/>
                                <w:left w:val="none" w:sz="0" w:space="0" w:color="auto"/>
                                <w:bottom w:val="none" w:sz="0" w:space="0" w:color="auto"/>
                                <w:right w:val="none" w:sz="0" w:space="0" w:color="auto"/>
                              </w:divBdr>
                              <w:divsChild>
                                <w:div w:id="45903376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999233765">
                      <w:marLeft w:val="45"/>
                      <w:marRight w:val="45"/>
                      <w:marTop w:val="0"/>
                      <w:marBottom w:val="0"/>
                      <w:divBdr>
                        <w:top w:val="none" w:sz="0" w:space="0" w:color="auto"/>
                        <w:left w:val="none" w:sz="0" w:space="0" w:color="auto"/>
                        <w:bottom w:val="none" w:sz="0" w:space="0" w:color="auto"/>
                        <w:right w:val="none" w:sz="0" w:space="0" w:color="auto"/>
                      </w:divBdr>
                      <w:divsChild>
                        <w:div w:id="506604669">
                          <w:marLeft w:val="0"/>
                          <w:marRight w:val="0"/>
                          <w:marTop w:val="0"/>
                          <w:marBottom w:val="0"/>
                          <w:divBdr>
                            <w:top w:val="none" w:sz="0" w:space="0" w:color="auto"/>
                            <w:left w:val="none" w:sz="0" w:space="0" w:color="auto"/>
                            <w:bottom w:val="none" w:sz="0" w:space="0" w:color="auto"/>
                            <w:right w:val="none" w:sz="0" w:space="0" w:color="auto"/>
                          </w:divBdr>
                          <w:divsChild>
                            <w:div w:id="50814226">
                              <w:marLeft w:val="-15"/>
                              <w:marRight w:val="-15"/>
                              <w:marTop w:val="0"/>
                              <w:marBottom w:val="0"/>
                              <w:divBdr>
                                <w:top w:val="none" w:sz="0" w:space="0" w:color="auto"/>
                                <w:left w:val="none" w:sz="0" w:space="0" w:color="auto"/>
                                <w:bottom w:val="none" w:sz="0" w:space="0" w:color="auto"/>
                                <w:right w:val="none" w:sz="0" w:space="0" w:color="auto"/>
                              </w:divBdr>
                              <w:divsChild>
                                <w:div w:id="200666530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21403753">
                  <w:marLeft w:val="0"/>
                  <w:marRight w:val="0"/>
                  <w:marTop w:val="0"/>
                  <w:marBottom w:val="0"/>
                  <w:divBdr>
                    <w:top w:val="none" w:sz="0" w:space="0" w:color="auto"/>
                    <w:left w:val="none" w:sz="0" w:space="0" w:color="auto"/>
                    <w:bottom w:val="none" w:sz="0" w:space="0" w:color="auto"/>
                    <w:right w:val="none" w:sz="0" w:space="0" w:color="auto"/>
                  </w:divBdr>
                  <w:divsChild>
                    <w:div w:id="1481724406">
                      <w:marLeft w:val="0"/>
                      <w:marRight w:val="15"/>
                      <w:marTop w:val="0"/>
                      <w:marBottom w:val="0"/>
                      <w:divBdr>
                        <w:top w:val="none" w:sz="0" w:space="0" w:color="auto"/>
                        <w:left w:val="none" w:sz="0" w:space="0" w:color="auto"/>
                        <w:bottom w:val="none" w:sz="0" w:space="0" w:color="auto"/>
                        <w:right w:val="none" w:sz="0" w:space="0" w:color="auto"/>
                      </w:divBdr>
                      <w:divsChild>
                        <w:div w:id="1266574215">
                          <w:marLeft w:val="0"/>
                          <w:marRight w:val="0"/>
                          <w:marTop w:val="0"/>
                          <w:marBottom w:val="0"/>
                          <w:divBdr>
                            <w:top w:val="none" w:sz="0" w:space="0" w:color="auto"/>
                            <w:left w:val="none" w:sz="0" w:space="0" w:color="auto"/>
                            <w:bottom w:val="none" w:sz="0" w:space="0" w:color="auto"/>
                            <w:right w:val="none" w:sz="0" w:space="0" w:color="auto"/>
                          </w:divBdr>
                          <w:divsChild>
                            <w:div w:id="1876187327">
                              <w:marLeft w:val="0"/>
                              <w:marRight w:val="0"/>
                              <w:marTop w:val="0"/>
                              <w:marBottom w:val="0"/>
                              <w:divBdr>
                                <w:top w:val="none" w:sz="0" w:space="0" w:color="auto"/>
                                <w:left w:val="none" w:sz="0" w:space="0" w:color="auto"/>
                                <w:bottom w:val="none" w:sz="0" w:space="0" w:color="auto"/>
                                <w:right w:val="none" w:sz="0" w:space="0" w:color="auto"/>
                              </w:divBdr>
                              <w:divsChild>
                                <w:div w:id="5927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727005">
          <w:marLeft w:val="0"/>
          <w:marRight w:val="0"/>
          <w:marTop w:val="0"/>
          <w:marBottom w:val="0"/>
          <w:divBdr>
            <w:top w:val="none" w:sz="0" w:space="0" w:color="auto"/>
            <w:left w:val="none" w:sz="0" w:space="0" w:color="auto"/>
            <w:bottom w:val="none" w:sz="0" w:space="0" w:color="auto"/>
            <w:right w:val="none" w:sz="0" w:space="0" w:color="auto"/>
          </w:divBdr>
        </w:div>
        <w:div w:id="1644041240">
          <w:marLeft w:val="0"/>
          <w:marRight w:val="0"/>
          <w:marTop w:val="0"/>
          <w:marBottom w:val="0"/>
          <w:divBdr>
            <w:top w:val="none" w:sz="0" w:space="0" w:color="auto"/>
            <w:left w:val="none" w:sz="0" w:space="0" w:color="auto"/>
            <w:bottom w:val="none" w:sz="0" w:space="0" w:color="auto"/>
            <w:right w:val="none" w:sz="0" w:space="0" w:color="auto"/>
          </w:divBdr>
        </w:div>
        <w:div w:id="1902908455">
          <w:marLeft w:val="0"/>
          <w:marRight w:val="0"/>
          <w:marTop w:val="0"/>
          <w:marBottom w:val="0"/>
          <w:divBdr>
            <w:top w:val="none" w:sz="0" w:space="0" w:color="auto"/>
            <w:left w:val="none" w:sz="0" w:space="0" w:color="auto"/>
            <w:bottom w:val="none" w:sz="0" w:space="0" w:color="auto"/>
            <w:right w:val="none" w:sz="0" w:space="0" w:color="auto"/>
          </w:divBdr>
          <w:divsChild>
            <w:div w:id="38362852">
              <w:marLeft w:val="0"/>
              <w:marRight w:val="0"/>
              <w:marTop w:val="0"/>
              <w:marBottom w:val="0"/>
              <w:divBdr>
                <w:top w:val="none" w:sz="0" w:space="0" w:color="auto"/>
                <w:left w:val="none" w:sz="0" w:space="0" w:color="auto"/>
                <w:bottom w:val="none" w:sz="0" w:space="0" w:color="auto"/>
                <w:right w:val="none" w:sz="0" w:space="0" w:color="auto"/>
              </w:divBdr>
            </w:div>
            <w:div w:id="316032150">
              <w:marLeft w:val="0"/>
              <w:marRight w:val="0"/>
              <w:marTop w:val="0"/>
              <w:marBottom w:val="0"/>
              <w:divBdr>
                <w:top w:val="none" w:sz="0" w:space="0" w:color="auto"/>
                <w:left w:val="none" w:sz="0" w:space="0" w:color="auto"/>
                <w:bottom w:val="none" w:sz="0" w:space="0" w:color="auto"/>
                <w:right w:val="none" w:sz="0" w:space="0" w:color="auto"/>
              </w:divBdr>
            </w:div>
            <w:div w:id="340082315">
              <w:marLeft w:val="0"/>
              <w:marRight w:val="0"/>
              <w:marTop w:val="0"/>
              <w:marBottom w:val="0"/>
              <w:divBdr>
                <w:top w:val="none" w:sz="0" w:space="0" w:color="auto"/>
                <w:left w:val="none" w:sz="0" w:space="0" w:color="auto"/>
                <w:bottom w:val="none" w:sz="0" w:space="0" w:color="auto"/>
                <w:right w:val="none" w:sz="0" w:space="0" w:color="auto"/>
              </w:divBdr>
            </w:div>
            <w:div w:id="441266103">
              <w:marLeft w:val="0"/>
              <w:marRight w:val="0"/>
              <w:marTop w:val="0"/>
              <w:marBottom w:val="0"/>
              <w:divBdr>
                <w:top w:val="none" w:sz="0" w:space="0" w:color="auto"/>
                <w:left w:val="none" w:sz="0" w:space="0" w:color="auto"/>
                <w:bottom w:val="none" w:sz="0" w:space="0" w:color="auto"/>
                <w:right w:val="none" w:sz="0" w:space="0" w:color="auto"/>
              </w:divBdr>
            </w:div>
            <w:div w:id="442263770">
              <w:marLeft w:val="0"/>
              <w:marRight w:val="0"/>
              <w:marTop w:val="0"/>
              <w:marBottom w:val="0"/>
              <w:divBdr>
                <w:top w:val="none" w:sz="0" w:space="0" w:color="auto"/>
                <w:left w:val="none" w:sz="0" w:space="0" w:color="auto"/>
                <w:bottom w:val="none" w:sz="0" w:space="0" w:color="auto"/>
                <w:right w:val="none" w:sz="0" w:space="0" w:color="auto"/>
              </w:divBdr>
            </w:div>
            <w:div w:id="568922841">
              <w:marLeft w:val="0"/>
              <w:marRight w:val="0"/>
              <w:marTop w:val="0"/>
              <w:marBottom w:val="0"/>
              <w:divBdr>
                <w:top w:val="none" w:sz="0" w:space="0" w:color="auto"/>
                <w:left w:val="none" w:sz="0" w:space="0" w:color="auto"/>
                <w:bottom w:val="none" w:sz="0" w:space="0" w:color="auto"/>
                <w:right w:val="none" w:sz="0" w:space="0" w:color="auto"/>
              </w:divBdr>
            </w:div>
            <w:div w:id="708577217">
              <w:marLeft w:val="0"/>
              <w:marRight w:val="0"/>
              <w:marTop w:val="0"/>
              <w:marBottom w:val="0"/>
              <w:divBdr>
                <w:top w:val="none" w:sz="0" w:space="0" w:color="auto"/>
                <w:left w:val="none" w:sz="0" w:space="0" w:color="auto"/>
                <w:bottom w:val="none" w:sz="0" w:space="0" w:color="auto"/>
                <w:right w:val="none" w:sz="0" w:space="0" w:color="auto"/>
              </w:divBdr>
            </w:div>
            <w:div w:id="904609398">
              <w:marLeft w:val="0"/>
              <w:marRight w:val="0"/>
              <w:marTop w:val="0"/>
              <w:marBottom w:val="0"/>
              <w:divBdr>
                <w:top w:val="none" w:sz="0" w:space="0" w:color="auto"/>
                <w:left w:val="none" w:sz="0" w:space="0" w:color="auto"/>
                <w:bottom w:val="none" w:sz="0" w:space="0" w:color="auto"/>
                <w:right w:val="none" w:sz="0" w:space="0" w:color="auto"/>
              </w:divBdr>
            </w:div>
            <w:div w:id="1196112460">
              <w:marLeft w:val="0"/>
              <w:marRight w:val="0"/>
              <w:marTop w:val="0"/>
              <w:marBottom w:val="0"/>
              <w:divBdr>
                <w:top w:val="none" w:sz="0" w:space="0" w:color="auto"/>
                <w:left w:val="none" w:sz="0" w:space="0" w:color="auto"/>
                <w:bottom w:val="none" w:sz="0" w:space="0" w:color="auto"/>
                <w:right w:val="none" w:sz="0" w:space="0" w:color="auto"/>
              </w:divBdr>
            </w:div>
            <w:div w:id="1330599966">
              <w:marLeft w:val="0"/>
              <w:marRight w:val="0"/>
              <w:marTop w:val="0"/>
              <w:marBottom w:val="0"/>
              <w:divBdr>
                <w:top w:val="none" w:sz="0" w:space="0" w:color="auto"/>
                <w:left w:val="none" w:sz="0" w:space="0" w:color="auto"/>
                <w:bottom w:val="none" w:sz="0" w:space="0" w:color="auto"/>
                <w:right w:val="none" w:sz="0" w:space="0" w:color="auto"/>
              </w:divBdr>
            </w:div>
            <w:div w:id="1368096513">
              <w:marLeft w:val="0"/>
              <w:marRight w:val="0"/>
              <w:marTop w:val="0"/>
              <w:marBottom w:val="0"/>
              <w:divBdr>
                <w:top w:val="none" w:sz="0" w:space="0" w:color="auto"/>
                <w:left w:val="none" w:sz="0" w:space="0" w:color="auto"/>
                <w:bottom w:val="none" w:sz="0" w:space="0" w:color="auto"/>
                <w:right w:val="none" w:sz="0" w:space="0" w:color="auto"/>
              </w:divBdr>
            </w:div>
            <w:div w:id="1713726739">
              <w:marLeft w:val="0"/>
              <w:marRight w:val="0"/>
              <w:marTop w:val="0"/>
              <w:marBottom w:val="0"/>
              <w:divBdr>
                <w:top w:val="none" w:sz="0" w:space="0" w:color="auto"/>
                <w:left w:val="none" w:sz="0" w:space="0" w:color="auto"/>
                <w:bottom w:val="none" w:sz="0" w:space="0" w:color="auto"/>
                <w:right w:val="none" w:sz="0" w:space="0" w:color="auto"/>
              </w:divBdr>
            </w:div>
            <w:div w:id="1917932805">
              <w:marLeft w:val="0"/>
              <w:marRight w:val="0"/>
              <w:marTop w:val="0"/>
              <w:marBottom w:val="0"/>
              <w:divBdr>
                <w:top w:val="none" w:sz="0" w:space="0" w:color="auto"/>
                <w:left w:val="none" w:sz="0" w:space="0" w:color="auto"/>
                <w:bottom w:val="none" w:sz="0" w:space="0" w:color="auto"/>
                <w:right w:val="none" w:sz="0" w:space="0" w:color="auto"/>
              </w:divBdr>
            </w:div>
            <w:div w:id="20375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6211">
      <w:bodyDiv w:val="1"/>
      <w:marLeft w:val="0"/>
      <w:marRight w:val="0"/>
      <w:marTop w:val="0"/>
      <w:marBottom w:val="0"/>
      <w:divBdr>
        <w:top w:val="none" w:sz="0" w:space="0" w:color="auto"/>
        <w:left w:val="none" w:sz="0" w:space="0" w:color="auto"/>
        <w:bottom w:val="none" w:sz="0" w:space="0" w:color="auto"/>
        <w:right w:val="none" w:sz="0" w:space="0" w:color="auto"/>
      </w:divBdr>
    </w:div>
    <w:div w:id="486018121">
      <w:bodyDiv w:val="1"/>
      <w:marLeft w:val="0"/>
      <w:marRight w:val="0"/>
      <w:marTop w:val="0"/>
      <w:marBottom w:val="0"/>
      <w:divBdr>
        <w:top w:val="none" w:sz="0" w:space="0" w:color="auto"/>
        <w:left w:val="none" w:sz="0" w:space="0" w:color="auto"/>
        <w:bottom w:val="none" w:sz="0" w:space="0" w:color="auto"/>
        <w:right w:val="none" w:sz="0" w:space="0" w:color="auto"/>
      </w:divBdr>
    </w:div>
    <w:div w:id="522745980">
      <w:bodyDiv w:val="1"/>
      <w:marLeft w:val="0"/>
      <w:marRight w:val="0"/>
      <w:marTop w:val="0"/>
      <w:marBottom w:val="0"/>
      <w:divBdr>
        <w:top w:val="none" w:sz="0" w:space="0" w:color="auto"/>
        <w:left w:val="none" w:sz="0" w:space="0" w:color="auto"/>
        <w:bottom w:val="none" w:sz="0" w:space="0" w:color="auto"/>
        <w:right w:val="none" w:sz="0" w:space="0" w:color="auto"/>
      </w:divBdr>
    </w:div>
    <w:div w:id="524949932">
      <w:bodyDiv w:val="1"/>
      <w:marLeft w:val="0"/>
      <w:marRight w:val="0"/>
      <w:marTop w:val="0"/>
      <w:marBottom w:val="0"/>
      <w:divBdr>
        <w:top w:val="none" w:sz="0" w:space="0" w:color="auto"/>
        <w:left w:val="none" w:sz="0" w:space="0" w:color="auto"/>
        <w:bottom w:val="none" w:sz="0" w:space="0" w:color="auto"/>
        <w:right w:val="none" w:sz="0" w:space="0" w:color="auto"/>
      </w:divBdr>
    </w:div>
    <w:div w:id="530194719">
      <w:bodyDiv w:val="1"/>
      <w:marLeft w:val="0"/>
      <w:marRight w:val="0"/>
      <w:marTop w:val="0"/>
      <w:marBottom w:val="0"/>
      <w:divBdr>
        <w:top w:val="none" w:sz="0" w:space="0" w:color="auto"/>
        <w:left w:val="none" w:sz="0" w:space="0" w:color="auto"/>
        <w:bottom w:val="none" w:sz="0" w:space="0" w:color="auto"/>
        <w:right w:val="none" w:sz="0" w:space="0" w:color="auto"/>
      </w:divBdr>
    </w:div>
    <w:div w:id="648750394">
      <w:bodyDiv w:val="1"/>
      <w:marLeft w:val="0"/>
      <w:marRight w:val="0"/>
      <w:marTop w:val="0"/>
      <w:marBottom w:val="0"/>
      <w:divBdr>
        <w:top w:val="none" w:sz="0" w:space="0" w:color="auto"/>
        <w:left w:val="none" w:sz="0" w:space="0" w:color="auto"/>
        <w:bottom w:val="none" w:sz="0" w:space="0" w:color="auto"/>
        <w:right w:val="none" w:sz="0" w:space="0" w:color="auto"/>
      </w:divBdr>
    </w:div>
    <w:div w:id="672954698">
      <w:bodyDiv w:val="1"/>
      <w:marLeft w:val="0"/>
      <w:marRight w:val="0"/>
      <w:marTop w:val="0"/>
      <w:marBottom w:val="0"/>
      <w:divBdr>
        <w:top w:val="none" w:sz="0" w:space="0" w:color="auto"/>
        <w:left w:val="none" w:sz="0" w:space="0" w:color="auto"/>
        <w:bottom w:val="none" w:sz="0" w:space="0" w:color="auto"/>
        <w:right w:val="none" w:sz="0" w:space="0" w:color="auto"/>
      </w:divBdr>
    </w:div>
    <w:div w:id="744643363">
      <w:bodyDiv w:val="1"/>
      <w:marLeft w:val="0"/>
      <w:marRight w:val="0"/>
      <w:marTop w:val="0"/>
      <w:marBottom w:val="0"/>
      <w:divBdr>
        <w:top w:val="none" w:sz="0" w:space="0" w:color="auto"/>
        <w:left w:val="none" w:sz="0" w:space="0" w:color="auto"/>
        <w:bottom w:val="none" w:sz="0" w:space="0" w:color="auto"/>
        <w:right w:val="none" w:sz="0" w:space="0" w:color="auto"/>
      </w:divBdr>
    </w:div>
    <w:div w:id="754714921">
      <w:bodyDiv w:val="1"/>
      <w:marLeft w:val="0"/>
      <w:marRight w:val="0"/>
      <w:marTop w:val="0"/>
      <w:marBottom w:val="0"/>
      <w:divBdr>
        <w:top w:val="none" w:sz="0" w:space="0" w:color="auto"/>
        <w:left w:val="none" w:sz="0" w:space="0" w:color="auto"/>
        <w:bottom w:val="none" w:sz="0" w:space="0" w:color="auto"/>
        <w:right w:val="none" w:sz="0" w:space="0" w:color="auto"/>
      </w:divBdr>
    </w:div>
    <w:div w:id="764038026">
      <w:bodyDiv w:val="1"/>
      <w:marLeft w:val="0"/>
      <w:marRight w:val="0"/>
      <w:marTop w:val="0"/>
      <w:marBottom w:val="0"/>
      <w:divBdr>
        <w:top w:val="none" w:sz="0" w:space="0" w:color="auto"/>
        <w:left w:val="none" w:sz="0" w:space="0" w:color="auto"/>
        <w:bottom w:val="none" w:sz="0" w:space="0" w:color="auto"/>
        <w:right w:val="none" w:sz="0" w:space="0" w:color="auto"/>
      </w:divBdr>
    </w:div>
    <w:div w:id="764763283">
      <w:bodyDiv w:val="1"/>
      <w:marLeft w:val="0"/>
      <w:marRight w:val="0"/>
      <w:marTop w:val="0"/>
      <w:marBottom w:val="0"/>
      <w:divBdr>
        <w:top w:val="none" w:sz="0" w:space="0" w:color="auto"/>
        <w:left w:val="none" w:sz="0" w:space="0" w:color="auto"/>
        <w:bottom w:val="none" w:sz="0" w:space="0" w:color="auto"/>
        <w:right w:val="none" w:sz="0" w:space="0" w:color="auto"/>
      </w:divBdr>
      <w:divsChild>
        <w:div w:id="1567374001">
          <w:marLeft w:val="0"/>
          <w:marRight w:val="0"/>
          <w:marTop w:val="0"/>
          <w:marBottom w:val="0"/>
          <w:divBdr>
            <w:top w:val="none" w:sz="0" w:space="0" w:color="auto"/>
            <w:left w:val="none" w:sz="0" w:space="0" w:color="auto"/>
            <w:bottom w:val="none" w:sz="0" w:space="0" w:color="auto"/>
            <w:right w:val="none" w:sz="0" w:space="0" w:color="auto"/>
          </w:divBdr>
          <w:divsChild>
            <w:div w:id="866331754">
              <w:marLeft w:val="0"/>
              <w:marRight w:val="0"/>
              <w:marTop w:val="0"/>
              <w:marBottom w:val="0"/>
              <w:divBdr>
                <w:top w:val="none" w:sz="0" w:space="0" w:color="auto"/>
                <w:left w:val="none" w:sz="0" w:space="0" w:color="auto"/>
                <w:bottom w:val="none" w:sz="0" w:space="0" w:color="auto"/>
                <w:right w:val="none" w:sz="0" w:space="0" w:color="auto"/>
              </w:divBdr>
            </w:div>
            <w:div w:id="1858496261">
              <w:marLeft w:val="0"/>
              <w:marRight w:val="0"/>
              <w:marTop w:val="0"/>
              <w:marBottom w:val="0"/>
              <w:divBdr>
                <w:top w:val="none" w:sz="0" w:space="0" w:color="auto"/>
                <w:left w:val="none" w:sz="0" w:space="0" w:color="auto"/>
                <w:bottom w:val="none" w:sz="0" w:space="0" w:color="auto"/>
                <w:right w:val="none" w:sz="0" w:space="0" w:color="auto"/>
              </w:divBdr>
            </w:div>
            <w:div w:id="1619068106">
              <w:marLeft w:val="0"/>
              <w:marRight w:val="0"/>
              <w:marTop w:val="0"/>
              <w:marBottom w:val="0"/>
              <w:divBdr>
                <w:top w:val="none" w:sz="0" w:space="0" w:color="auto"/>
                <w:left w:val="none" w:sz="0" w:space="0" w:color="auto"/>
                <w:bottom w:val="none" w:sz="0" w:space="0" w:color="auto"/>
                <w:right w:val="none" w:sz="0" w:space="0" w:color="auto"/>
              </w:divBdr>
            </w:div>
            <w:div w:id="1205405426">
              <w:marLeft w:val="0"/>
              <w:marRight w:val="0"/>
              <w:marTop w:val="0"/>
              <w:marBottom w:val="0"/>
              <w:divBdr>
                <w:top w:val="none" w:sz="0" w:space="0" w:color="auto"/>
                <w:left w:val="none" w:sz="0" w:space="0" w:color="auto"/>
                <w:bottom w:val="none" w:sz="0" w:space="0" w:color="auto"/>
                <w:right w:val="none" w:sz="0" w:space="0" w:color="auto"/>
              </w:divBdr>
            </w:div>
            <w:div w:id="1886914715">
              <w:marLeft w:val="0"/>
              <w:marRight w:val="0"/>
              <w:marTop w:val="0"/>
              <w:marBottom w:val="0"/>
              <w:divBdr>
                <w:top w:val="none" w:sz="0" w:space="0" w:color="auto"/>
                <w:left w:val="none" w:sz="0" w:space="0" w:color="auto"/>
                <w:bottom w:val="none" w:sz="0" w:space="0" w:color="auto"/>
                <w:right w:val="none" w:sz="0" w:space="0" w:color="auto"/>
              </w:divBdr>
            </w:div>
            <w:div w:id="566767680">
              <w:marLeft w:val="0"/>
              <w:marRight w:val="0"/>
              <w:marTop w:val="0"/>
              <w:marBottom w:val="0"/>
              <w:divBdr>
                <w:top w:val="none" w:sz="0" w:space="0" w:color="auto"/>
                <w:left w:val="none" w:sz="0" w:space="0" w:color="auto"/>
                <w:bottom w:val="none" w:sz="0" w:space="0" w:color="auto"/>
                <w:right w:val="none" w:sz="0" w:space="0" w:color="auto"/>
              </w:divBdr>
            </w:div>
            <w:div w:id="395738201">
              <w:marLeft w:val="0"/>
              <w:marRight w:val="0"/>
              <w:marTop w:val="0"/>
              <w:marBottom w:val="0"/>
              <w:divBdr>
                <w:top w:val="none" w:sz="0" w:space="0" w:color="auto"/>
                <w:left w:val="none" w:sz="0" w:space="0" w:color="auto"/>
                <w:bottom w:val="none" w:sz="0" w:space="0" w:color="auto"/>
                <w:right w:val="none" w:sz="0" w:space="0" w:color="auto"/>
              </w:divBdr>
            </w:div>
            <w:div w:id="108551289">
              <w:marLeft w:val="0"/>
              <w:marRight w:val="0"/>
              <w:marTop w:val="0"/>
              <w:marBottom w:val="0"/>
              <w:divBdr>
                <w:top w:val="none" w:sz="0" w:space="0" w:color="auto"/>
                <w:left w:val="none" w:sz="0" w:space="0" w:color="auto"/>
                <w:bottom w:val="none" w:sz="0" w:space="0" w:color="auto"/>
                <w:right w:val="none" w:sz="0" w:space="0" w:color="auto"/>
              </w:divBdr>
            </w:div>
            <w:div w:id="929898770">
              <w:marLeft w:val="0"/>
              <w:marRight w:val="0"/>
              <w:marTop w:val="0"/>
              <w:marBottom w:val="0"/>
              <w:divBdr>
                <w:top w:val="none" w:sz="0" w:space="0" w:color="auto"/>
                <w:left w:val="none" w:sz="0" w:space="0" w:color="auto"/>
                <w:bottom w:val="none" w:sz="0" w:space="0" w:color="auto"/>
                <w:right w:val="none" w:sz="0" w:space="0" w:color="auto"/>
              </w:divBdr>
            </w:div>
            <w:div w:id="1370839769">
              <w:marLeft w:val="0"/>
              <w:marRight w:val="0"/>
              <w:marTop w:val="0"/>
              <w:marBottom w:val="0"/>
              <w:divBdr>
                <w:top w:val="none" w:sz="0" w:space="0" w:color="auto"/>
                <w:left w:val="none" w:sz="0" w:space="0" w:color="auto"/>
                <w:bottom w:val="none" w:sz="0" w:space="0" w:color="auto"/>
                <w:right w:val="none" w:sz="0" w:space="0" w:color="auto"/>
              </w:divBdr>
            </w:div>
            <w:div w:id="1327392289">
              <w:marLeft w:val="0"/>
              <w:marRight w:val="0"/>
              <w:marTop w:val="0"/>
              <w:marBottom w:val="0"/>
              <w:divBdr>
                <w:top w:val="none" w:sz="0" w:space="0" w:color="auto"/>
                <w:left w:val="none" w:sz="0" w:space="0" w:color="auto"/>
                <w:bottom w:val="none" w:sz="0" w:space="0" w:color="auto"/>
                <w:right w:val="none" w:sz="0" w:space="0" w:color="auto"/>
              </w:divBdr>
            </w:div>
            <w:div w:id="845945951">
              <w:marLeft w:val="0"/>
              <w:marRight w:val="0"/>
              <w:marTop w:val="0"/>
              <w:marBottom w:val="0"/>
              <w:divBdr>
                <w:top w:val="none" w:sz="0" w:space="0" w:color="auto"/>
                <w:left w:val="none" w:sz="0" w:space="0" w:color="auto"/>
                <w:bottom w:val="none" w:sz="0" w:space="0" w:color="auto"/>
                <w:right w:val="none" w:sz="0" w:space="0" w:color="auto"/>
              </w:divBdr>
            </w:div>
            <w:div w:id="2127655614">
              <w:marLeft w:val="0"/>
              <w:marRight w:val="0"/>
              <w:marTop w:val="0"/>
              <w:marBottom w:val="0"/>
              <w:divBdr>
                <w:top w:val="none" w:sz="0" w:space="0" w:color="auto"/>
                <w:left w:val="none" w:sz="0" w:space="0" w:color="auto"/>
                <w:bottom w:val="none" w:sz="0" w:space="0" w:color="auto"/>
                <w:right w:val="none" w:sz="0" w:space="0" w:color="auto"/>
              </w:divBdr>
            </w:div>
            <w:div w:id="2594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9627">
      <w:bodyDiv w:val="1"/>
      <w:marLeft w:val="0"/>
      <w:marRight w:val="0"/>
      <w:marTop w:val="0"/>
      <w:marBottom w:val="0"/>
      <w:divBdr>
        <w:top w:val="none" w:sz="0" w:space="0" w:color="auto"/>
        <w:left w:val="none" w:sz="0" w:space="0" w:color="auto"/>
        <w:bottom w:val="none" w:sz="0" w:space="0" w:color="auto"/>
        <w:right w:val="none" w:sz="0" w:space="0" w:color="auto"/>
      </w:divBdr>
    </w:div>
    <w:div w:id="828987578">
      <w:bodyDiv w:val="1"/>
      <w:marLeft w:val="0"/>
      <w:marRight w:val="0"/>
      <w:marTop w:val="0"/>
      <w:marBottom w:val="0"/>
      <w:divBdr>
        <w:top w:val="none" w:sz="0" w:space="0" w:color="auto"/>
        <w:left w:val="none" w:sz="0" w:space="0" w:color="auto"/>
        <w:bottom w:val="none" w:sz="0" w:space="0" w:color="auto"/>
        <w:right w:val="none" w:sz="0" w:space="0" w:color="auto"/>
      </w:divBdr>
    </w:div>
    <w:div w:id="865407039">
      <w:bodyDiv w:val="1"/>
      <w:marLeft w:val="0"/>
      <w:marRight w:val="0"/>
      <w:marTop w:val="0"/>
      <w:marBottom w:val="0"/>
      <w:divBdr>
        <w:top w:val="none" w:sz="0" w:space="0" w:color="auto"/>
        <w:left w:val="none" w:sz="0" w:space="0" w:color="auto"/>
        <w:bottom w:val="none" w:sz="0" w:space="0" w:color="auto"/>
        <w:right w:val="none" w:sz="0" w:space="0" w:color="auto"/>
      </w:divBdr>
    </w:div>
    <w:div w:id="898976960">
      <w:bodyDiv w:val="1"/>
      <w:marLeft w:val="0"/>
      <w:marRight w:val="0"/>
      <w:marTop w:val="0"/>
      <w:marBottom w:val="0"/>
      <w:divBdr>
        <w:top w:val="none" w:sz="0" w:space="0" w:color="auto"/>
        <w:left w:val="none" w:sz="0" w:space="0" w:color="auto"/>
        <w:bottom w:val="none" w:sz="0" w:space="0" w:color="auto"/>
        <w:right w:val="none" w:sz="0" w:space="0" w:color="auto"/>
      </w:divBdr>
      <w:divsChild>
        <w:div w:id="1456290955">
          <w:marLeft w:val="0"/>
          <w:marRight w:val="0"/>
          <w:marTop w:val="0"/>
          <w:marBottom w:val="0"/>
          <w:divBdr>
            <w:top w:val="none" w:sz="0" w:space="0" w:color="auto"/>
            <w:left w:val="none" w:sz="0" w:space="0" w:color="auto"/>
            <w:bottom w:val="none" w:sz="0" w:space="0" w:color="auto"/>
            <w:right w:val="none" w:sz="0" w:space="0" w:color="auto"/>
          </w:divBdr>
          <w:divsChild>
            <w:div w:id="442843220">
              <w:marLeft w:val="0"/>
              <w:marRight w:val="0"/>
              <w:marTop w:val="0"/>
              <w:marBottom w:val="0"/>
              <w:divBdr>
                <w:top w:val="none" w:sz="0" w:space="0" w:color="auto"/>
                <w:left w:val="none" w:sz="0" w:space="0" w:color="auto"/>
                <w:bottom w:val="none" w:sz="0" w:space="0" w:color="auto"/>
                <w:right w:val="none" w:sz="0" w:space="0" w:color="auto"/>
              </w:divBdr>
            </w:div>
            <w:div w:id="1648047807">
              <w:marLeft w:val="0"/>
              <w:marRight w:val="0"/>
              <w:marTop w:val="0"/>
              <w:marBottom w:val="0"/>
              <w:divBdr>
                <w:top w:val="none" w:sz="0" w:space="0" w:color="auto"/>
                <w:left w:val="none" w:sz="0" w:space="0" w:color="auto"/>
                <w:bottom w:val="none" w:sz="0" w:space="0" w:color="auto"/>
                <w:right w:val="none" w:sz="0" w:space="0" w:color="auto"/>
              </w:divBdr>
            </w:div>
            <w:div w:id="1142041651">
              <w:marLeft w:val="0"/>
              <w:marRight w:val="0"/>
              <w:marTop w:val="0"/>
              <w:marBottom w:val="0"/>
              <w:divBdr>
                <w:top w:val="none" w:sz="0" w:space="0" w:color="auto"/>
                <w:left w:val="none" w:sz="0" w:space="0" w:color="auto"/>
                <w:bottom w:val="none" w:sz="0" w:space="0" w:color="auto"/>
                <w:right w:val="none" w:sz="0" w:space="0" w:color="auto"/>
              </w:divBdr>
            </w:div>
            <w:div w:id="1183202789">
              <w:marLeft w:val="0"/>
              <w:marRight w:val="0"/>
              <w:marTop w:val="0"/>
              <w:marBottom w:val="0"/>
              <w:divBdr>
                <w:top w:val="none" w:sz="0" w:space="0" w:color="auto"/>
                <w:left w:val="none" w:sz="0" w:space="0" w:color="auto"/>
                <w:bottom w:val="none" w:sz="0" w:space="0" w:color="auto"/>
                <w:right w:val="none" w:sz="0" w:space="0" w:color="auto"/>
              </w:divBdr>
            </w:div>
            <w:div w:id="309330338">
              <w:marLeft w:val="0"/>
              <w:marRight w:val="0"/>
              <w:marTop w:val="0"/>
              <w:marBottom w:val="0"/>
              <w:divBdr>
                <w:top w:val="none" w:sz="0" w:space="0" w:color="auto"/>
                <w:left w:val="none" w:sz="0" w:space="0" w:color="auto"/>
                <w:bottom w:val="none" w:sz="0" w:space="0" w:color="auto"/>
                <w:right w:val="none" w:sz="0" w:space="0" w:color="auto"/>
              </w:divBdr>
            </w:div>
            <w:div w:id="883101932">
              <w:marLeft w:val="0"/>
              <w:marRight w:val="0"/>
              <w:marTop w:val="0"/>
              <w:marBottom w:val="0"/>
              <w:divBdr>
                <w:top w:val="none" w:sz="0" w:space="0" w:color="auto"/>
                <w:left w:val="none" w:sz="0" w:space="0" w:color="auto"/>
                <w:bottom w:val="none" w:sz="0" w:space="0" w:color="auto"/>
                <w:right w:val="none" w:sz="0" w:space="0" w:color="auto"/>
              </w:divBdr>
            </w:div>
            <w:div w:id="821701785">
              <w:marLeft w:val="0"/>
              <w:marRight w:val="0"/>
              <w:marTop w:val="0"/>
              <w:marBottom w:val="0"/>
              <w:divBdr>
                <w:top w:val="none" w:sz="0" w:space="0" w:color="auto"/>
                <w:left w:val="none" w:sz="0" w:space="0" w:color="auto"/>
                <w:bottom w:val="none" w:sz="0" w:space="0" w:color="auto"/>
                <w:right w:val="none" w:sz="0" w:space="0" w:color="auto"/>
              </w:divBdr>
            </w:div>
            <w:div w:id="202906223">
              <w:marLeft w:val="0"/>
              <w:marRight w:val="0"/>
              <w:marTop w:val="0"/>
              <w:marBottom w:val="0"/>
              <w:divBdr>
                <w:top w:val="none" w:sz="0" w:space="0" w:color="auto"/>
                <w:left w:val="none" w:sz="0" w:space="0" w:color="auto"/>
                <w:bottom w:val="none" w:sz="0" w:space="0" w:color="auto"/>
                <w:right w:val="none" w:sz="0" w:space="0" w:color="auto"/>
              </w:divBdr>
            </w:div>
            <w:div w:id="340788331">
              <w:marLeft w:val="0"/>
              <w:marRight w:val="0"/>
              <w:marTop w:val="0"/>
              <w:marBottom w:val="0"/>
              <w:divBdr>
                <w:top w:val="none" w:sz="0" w:space="0" w:color="auto"/>
                <w:left w:val="none" w:sz="0" w:space="0" w:color="auto"/>
                <w:bottom w:val="none" w:sz="0" w:space="0" w:color="auto"/>
                <w:right w:val="none" w:sz="0" w:space="0" w:color="auto"/>
              </w:divBdr>
            </w:div>
            <w:div w:id="116611447">
              <w:marLeft w:val="0"/>
              <w:marRight w:val="0"/>
              <w:marTop w:val="0"/>
              <w:marBottom w:val="0"/>
              <w:divBdr>
                <w:top w:val="none" w:sz="0" w:space="0" w:color="auto"/>
                <w:left w:val="none" w:sz="0" w:space="0" w:color="auto"/>
                <w:bottom w:val="none" w:sz="0" w:space="0" w:color="auto"/>
                <w:right w:val="none" w:sz="0" w:space="0" w:color="auto"/>
              </w:divBdr>
            </w:div>
            <w:div w:id="1586497051">
              <w:marLeft w:val="0"/>
              <w:marRight w:val="0"/>
              <w:marTop w:val="0"/>
              <w:marBottom w:val="0"/>
              <w:divBdr>
                <w:top w:val="none" w:sz="0" w:space="0" w:color="auto"/>
                <w:left w:val="none" w:sz="0" w:space="0" w:color="auto"/>
                <w:bottom w:val="none" w:sz="0" w:space="0" w:color="auto"/>
                <w:right w:val="none" w:sz="0" w:space="0" w:color="auto"/>
              </w:divBdr>
            </w:div>
            <w:div w:id="999505355">
              <w:marLeft w:val="0"/>
              <w:marRight w:val="0"/>
              <w:marTop w:val="0"/>
              <w:marBottom w:val="0"/>
              <w:divBdr>
                <w:top w:val="none" w:sz="0" w:space="0" w:color="auto"/>
                <w:left w:val="none" w:sz="0" w:space="0" w:color="auto"/>
                <w:bottom w:val="none" w:sz="0" w:space="0" w:color="auto"/>
                <w:right w:val="none" w:sz="0" w:space="0" w:color="auto"/>
              </w:divBdr>
            </w:div>
            <w:div w:id="470905839">
              <w:marLeft w:val="0"/>
              <w:marRight w:val="0"/>
              <w:marTop w:val="0"/>
              <w:marBottom w:val="0"/>
              <w:divBdr>
                <w:top w:val="none" w:sz="0" w:space="0" w:color="auto"/>
                <w:left w:val="none" w:sz="0" w:space="0" w:color="auto"/>
                <w:bottom w:val="none" w:sz="0" w:space="0" w:color="auto"/>
                <w:right w:val="none" w:sz="0" w:space="0" w:color="auto"/>
              </w:divBdr>
            </w:div>
            <w:div w:id="11068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1805">
      <w:bodyDiv w:val="1"/>
      <w:marLeft w:val="0"/>
      <w:marRight w:val="0"/>
      <w:marTop w:val="0"/>
      <w:marBottom w:val="0"/>
      <w:divBdr>
        <w:top w:val="none" w:sz="0" w:space="0" w:color="auto"/>
        <w:left w:val="none" w:sz="0" w:space="0" w:color="auto"/>
        <w:bottom w:val="none" w:sz="0" w:space="0" w:color="auto"/>
        <w:right w:val="none" w:sz="0" w:space="0" w:color="auto"/>
      </w:divBdr>
    </w:div>
    <w:div w:id="972061981">
      <w:bodyDiv w:val="1"/>
      <w:marLeft w:val="0"/>
      <w:marRight w:val="0"/>
      <w:marTop w:val="0"/>
      <w:marBottom w:val="0"/>
      <w:divBdr>
        <w:top w:val="none" w:sz="0" w:space="0" w:color="auto"/>
        <w:left w:val="none" w:sz="0" w:space="0" w:color="auto"/>
        <w:bottom w:val="none" w:sz="0" w:space="0" w:color="auto"/>
        <w:right w:val="none" w:sz="0" w:space="0" w:color="auto"/>
      </w:divBdr>
    </w:div>
    <w:div w:id="988022696">
      <w:bodyDiv w:val="1"/>
      <w:marLeft w:val="0"/>
      <w:marRight w:val="0"/>
      <w:marTop w:val="0"/>
      <w:marBottom w:val="0"/>
      <w:divBdr>
        <w:top w:val="none" w:sz="0" w:space="0" w:color="auto"/>
        <w:left w:val="none" w:sz="0" w:space="0" w:color="auto"/>
        <w:bottom w:val="none" w:sz="0" w:space="0" w:color="auto"/>
        <w:right w:val="none" w:sz="0" w:space="0" w:color="auto"/>
      </w:divBdr>
    </w:div>
    <w:div w:id="1104426229">
      <w:bodyDiv w:val="1"/>
      <w:marLeft w:val="0"/>
      <w:marRight w:val="0"/>
      <w:marTop w:val="0"/>
      <w:marBottom w:val="0"/>
      <w:divBdr>
        <w:top w:val="none" w:sz="0" w:space="0" w:color="auto"/>
        <w:left w:val="none" w:sz="0" w:space="0" w:color="auto"/>
        <w:bottom w:val="none" w:sz="0" w:space="0" w:color="auto"/>
        <w:right w:val="none" w:sz="0" w:space="0" w:color="auto"/>
      </w:divBdr>
    </w:div>
    <w:div w:id="1121191846">
      <w:bodyDiv w:val="1"/>
      <w:marLeft w:val="0"/>
      <w:marRight w:val="0"/>
      <w:marTop w:val="0"/>
      <w:marBottom w:val="0"/>
      <w:divBdr>
        <w:top w:val="none" w:sz="0" w:space="0" w:color="auto"/>
        <w:left w:val="none" w:sz="0" w:space="0" w:color="auto"/>
        <w:bottom w:val="none" w:sz="0" w:space="0" w:color="auto"/>
        <w:right w:val="none" w:sz="0" w:space="0" w:color="auto"/>
      </w:divBdr>
      <w:divsChild>
        <w:div w:id="580721814">
          <w:marLeft w:val="0"/>
          <w:marRight w:val="0"/>
          <w:marTop w:val="0"/>
          <w:marBottom w:val="0"/>
          <w:divBdr>
            <w:top w:val="none" w:sz="0" w:space="0" w:color="auto"/>
            <w:left w:val="none" w:sz="0" w:space="0" w:color="auto"/>
            <w:bottom w:val="none" w:sz="0" w:space="0" w:color="auto"/>
            <w:right w:val="none" w:sz="0" w:space="0" w:color="auto"/>
          </w:divBdr>
        </w:div>
        <w:div w:id="1085608593">
          <w:marLeft w:val="0"/>
          <w:marRight w:val="0"/>
          <w:marTop w:val="0"/>
          <w:marBottom w:val="0"/>
          <w:divBdr>
            <w:top w:val="none" w:sz="0" w:space="0" w:color="auto"/>
            <w:left w:val="none" w:sz="0" w:space="0" w:color="auto"/>
            <w:bottom w:val="none" w:sz="0" w:space="0" w:color="auto"/>
            <w:right w:val="none" w:sz="0" w:space="0" w:color="auto"/>
          </w:divBdr>
        </w:div>
        <w:div w:id="1465611842">
          <w:marLeft w:val="0"/>
          <w:marRight w:val="0"/>
          <w:marTop w:val="0"/>
          <w:marBottom w:val="0"/>
          <w:divBdr>
            <w:top w:val="none" w:sz="0" w:space="0" w:color="auto"/>
            <w:left w:val="none" w:sz="0" w:space="0" w:color="auto"/>
            <w:bottom w:val="none" w:sz="0" w:space="0" w:color="auto"/>
            <w:right w:val="none" w:sz="0" w:space="0" w:color="auto"/>
          </w:divBdr>
        </w:div>
        <w:div w:id="2033265095">
          <w:marLeft w:val="0"/>
          <w:marRight w:val="0"/>
          <w:marTop w:val="0"/>
          <w:marBottom w:val="0"/>
          <w:divBdr>
            <w:top w:val="none" w:sz="0" w:space="0" w:color="auto"/>
            <w:left w:val="none" w:sz="0" w:space="0" w:color="auto"/>
            <w:bottom w:val="none" w:sz="0" w:space="0" w:color="auto"/>
            <w:right w:val="none" w:sz="0" w:space="0" w:color="auto"/>
          </w:divBdr>
        </w:div>
      </w:divsChild>
    </w:div>
    <w:div w:id="1158229207">
      <w:bodyDiv w:val="1"/>
      <w:marLeft w:val="0"/>
      <w:marRight w:val="0"/>
      <w:marTop w:val="0"/>
      <w:marBottom w:val="0"/>
      <w:divBdr>
        <w:top w:val="none" w:sz="0" w:space="0" w:color="auto"/>
        <w:left w:val="none" w:sz="0" w:space="0" w:color="auto"/>
        <w:bottom w:val="none" w:sz="0" w:space="0" w:color="auto"/>
        <w:right w:val="none" w:sz="0" w:space="0" w:color="auto"/>
      </w:divBdr>
    </w:div>
    <w:div w:id="1173766405">
      <w:bodyDiv w:val="1"/>
      <w:marLeft w:val="0"/>
      <w:marRight w:val="0"/>
      <w:marTop w:val="0"/>
      <w:marBottom w:val="0"/>
      <w:divBdr>
        <w:top w:val="none" w:sz="0" w:space="0" w:color="auto"/>
        <w:left w:val="none" w:sz="0" w:space="0" w:color="auto"/>
        <w:bottom w:val="none" w:sz="0" w:space="0" w:color="auto"/>
        <w:right w:val="none" w:sz="0" w:space="0" w:color="auto"/>
      </w:divBdr>
    </w:div>
    <w:div w:id="1235050643">
      <w:bodyDiv w:val="1"/>
      <w:marLeft w:val="0"/>
      <w:marRight w:val="0"/>
      <w:marTop w:val="0"/>
      <w:marBottom w:val="0"/>
      <w:divBdr>
        <w:top w:val="none" w:sz="0" w:space="0" w:color="auto"/>
        <w:left w:val="none" w:sz="0" w:space="0" w:color="auto"/>
        <w:bottom w:val="none" w:sz="0" w:space="0" w:color="auto"/>
        <w:right w:val="none" w:sz="0" w:space="0" w:color="auto"/>
      </w:divBdr>
    </w:div>
    <w:div w:id="1238050016">
      <w:bodyDiv w:val="1"/>
      <w:marLeft w:val="0"/>
      <w:marRight w:val="0"/>
      <w:marTop w:val="0"/>
      <w:marBottom w:val="0"/>
      <w:divBdr>
        <w:top w:val="none" w:sz="0" w:space="0" w:color="auto"/>
        <w:left w:val="none" w:sz="0" w:space="0" w:color="auto"/>
        <w:bottom w:val="none" w:sz="0" w:space="0" w:color="auto"/>
        <w:right w:val="none" w:sz="0" w:space="0" w:color="auto"/>
      </w:divBdr>
    </w:div>
    <w:div w:id="1256129428">
      <w:bodyDiv w:val="1"/>
      <w:marLeft w:val="0"/>
      <w:marRight w:val="0"/>
      <w:marTop w:val="0"/>
      <w:marBottom w:val="0"/>
      <w:divBdr>
        <w:top w:val="none" w:sz="0" w:space="0" w:color="auto"/>
        <w:left w:val="none" w:sz="0" w:space="0" w:color="auto"/>
        <w:bottom w:val="none" w:sz="0" w:space="0" w:color="auto"/>
        <w:right w:val="none" w:sz="0" w:space="0" w:color="auto"/>
      </w:divBdr>
    </w:div>
    <w:div w:id="1280642991">
      <w:bodyDiv w:val="1"/>
      <w:marLeft w:val="0"/>
      <w:marRight w:val="0"/>
      <w:marTop w:val="0"/>
      <w:marBottom w:val="0"/>
      <w:divBdr>
        <w:top w:val="none" w:sz="0" w:space="0" w:color="auto"/>
        <w:left w:val="none" w:sz="0" w:space="0" w:color="auto"/>
        <w:bottom w:val="none" w:sz="0" w:space="0" w:color="auto"/>
        <w:right w:val="none" w:sz="0" w:space="0" w:color="auto"/>
      </w:divBdr>
      <w:divsChild>
        <w:div w:id="488905806">
          <w:marLeft w:val="0"/>
          <w:marRight w:val="0"/>
          <w:marTop w:val="0"/>
          <w:marBottom w:val="0"/>
          <w:divBdr>
            <w:top w:val="none" w:sz="0" w:space="0" w:color="auto"/>
            <w:left w:val="none" w:sz="0" w:space="0" w:color="auto"/>
            <w:bottom w:val="none" w:sz="0" w:space="0" w:color="auto"/>
            <w:right w:val="none" w:sz="0" w:space="0" w:color="auto"/>
          </w:divBdr>
        </w:div>
        <w:div w:id="683938984">
          <w:marLeft w:val="0"/>
          <w:marRight w:val="0"/>
          <w:marTop w:val="120"/>
          <w:marBottom w:val="0"/>
          <w:divBdr>
            <w:top w:val="none" w:sz="0" w:space="0" w:color="auto"/>
            <w:left w:val="none" w:sz="0" w:space="0" w:color="auto"/>
            <w:bottom w:val="none" w:sz="0" w:space="0" w:color="auto"/>
            <w:right w:val="none" w:sz="0" w:space="0" w:color="auto"/>
          </w:divBdr>
          <w:divsChild>
            <w:div w:id="694428302">
              <w:marLeft w:val="0"/>
              <w:marRight w:val="0"/>
              <w:marTop w:val="0"/>
              <w:marBottom w:val="0"/>
              <w:divBdr>
                <w:top w:val="none" w:sz="0" w:space="0" w:color="auto"/>
                <w:left w:val="none" w:sz="0" w:space="0" w:color="auto"/>
                <w:bottom w:val="none" w:sz="0" w:space="0" w:color="auto"/>
                <w:right w:val="none" w:sz="0" w:space="0" w:color="auto"/>
              </w:divBdr>
            </w:div>
          </w:divsChild>
        </w:div>
        <w:div w:id="887958486">
          <w:marLeft w:val="0"/>
          <w:marRight w:val="0"/>
          <w:marTop w:val="120"/>
          <w:marBottom w:val="0"/>
          <w:divBdr>
            <w:top w:val="none" w:sz="0" w:space="0" w:color="auto"/>
            <w:left w:val="none" w:sz="0" w:space="0" w:color="auto"/>
            <w:bottom w:val="none" w:sz="0" w:space="0" w:color="auto"/>
            <w:right w:val="none" w:sz="0" w:space="0" w:color="auto"/>
          </w:divBdr>
          <w:divsChild>
            <w:div w:id="1817994148">
              <w:marLeft w:val="0"/>
              <w:marRight w:val="0"/>
              <w:marTop w:val="0"/>
              <w:marBottom w:val="0"/>
              <w:divBdr>
                <w:top w:val="none" w:sz="0" w:space="0" w:color="auto"/>
                <w:left w:val="none" w:sz="0" w:space="0" w:color="auto"/>
                <w:bottom w:val="none" w:sz="0" w:space="0" w:color="auto"/>
                <w:right w:val="none" w:sz="0" w:space="0" w:color="auto"/>
              </w:divBdr>
            </w:div>
          </w:divsChild>
        </w:div>
        <w:div w:id="1001352989">
          <w:marLeft w:val="0"/>
          <w:marRight w:val="0"/>
          <w:marTop w:val="120"/>
          <w:marBottom w:val="0"/>
          <w:divBdr>
            <w:top w:val="none" w:sz="0" w:space="0" w:color="auto"/>
            <w:left w:val="none" w:sz="0" w:space="0" w:color="auto"/>
            <w:bottom w:val="none" w:sz="0" w:space="0" w:color="auto"/>
            <w:right w:val="none" w:sz="0" w:space="0" w:color="auto"/>
          </w:divBdr>
          <w:divsChild>
            <w:div w:id="219681282">
              <w:marLeft w:val="0"/>
              <w:marRight w:val="0"/>
              <w:marTop w:val="0"/>
              <w:marBottom w:val="0"/>
              <w:divBdr>
                <w:top w:val="none" w:sz="0" w:space="0" w:color="auto"/>
                <w:left w:val="none" w:sz="0" w:space="0" w:color="auto"/>
                <w:bottom w:val="none" w:sz="0" w:space="0" w:color="auto"/>
                <w:right w:val="none" w:sz="0" w:space="0" w:color="auto"/>
              </w:divBdr>
            </w:div>
            <w:div w:id="855119104">
              <w:marLeft w:val="0"/>
              <w:marRight w:val="0"/>
              <w:marTop w:val="0"/>
              <w:marBottom w:val="0"/>
              <w:divBdr>
                <w:top w:val="none" w:sz="0" w:space="0" w:color="auto"/>
                <w:left w:val="none" w:sz="0" w:space="0" w:color="auto"/>
                <w:bottom w:val="none" w:sz="0" w:space="0" w:color="auto"/>
                <w:right w:val="none" w:sz="0" w:space="0" w:color="auto"/>
              </w:divBdr>
            </w:div>
            <w:div w:id="1454713315">
              <w:marLeft w:val="0"/>
              <w:marRight w:val="0"/>
              <w:marTop w:val="0"/>
              <w:marBottom w:val="0"/>
              <w:divBdr>
                <w:top w:val="none" w:sz="0" w:space="0" w:color="auto"/>
                <w:left w:val="none" w:sz="0" w:space="0" w:color="auto"/>
                <w:bottom w:val="none" w:sz="0" w:space="0" w:color="auto"/>
                <w:right w:val="none" w:sz="0" w:space="0" w:color="auto"/>
              </w:divBdr>
            </w:div>
            <w:div w:id="1684740973">
              <w:marLeft w:val="0"/>
              <w:marRight w:val="0"/>
              <w:marTop w:val="0"/>
              <w:marBottom w:val="0"/>
              <w:divBdr>
                <w:top w:val="none" w:sz="0" w:space="0" w:color="auto"/>
                <w:left w:val="none" w:sz="0" w:space="0" w:color="auto"/>
                <w:bottom w:val="none" w:sz="0" w:space="0" w:color="auto"/>
                <w:right w:val="none" w:sz="0" w:space="0" w:color="auto"/>
              </w:divBdr>
            </w:div>
          </w:divsChild>
        </w:div>
        <w:div w:id="2064786359">
          <w:marLeft w:val="0"/>
          <w:marRight w:val="0"/>
          <w:marTop w:val="120"/>
          <w:marBottom w:val="0"/>
          <w:divBdr>
            <w:top w:val="none" w:sz="0" w:space="0" w:color="auto"/>
            <w:left w:val="none" w:sz="0" w:space="0" w:color="auto"/>
            <w:bottom w:val="none" w:sz="0" w:space="0" w:color="auto"/>
            <w:right w:val="none" w:sz="0" w:space="0" w:color="auto"/>
          </w:divBdr>
          <w:divsChild>
            <w:div w:id="17296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1340">
      <w:bodyDiv w:val="1"/>
      <w:marLeft w:val="0"/>
      <w:marRight w:val="0"/>
      <w:marTop w:val="0"/>
      <w:marBottom w:val="0"/>
      <w:divBdr>
        <w:top w:val="none" w:sz="0" w:space="0" w:color="auto"/>
        <w:left w:val="none" w:sz="0" w:space="0" w:color="auto"/>
        <w:bottom w:val="none" w:sz="0" w:space="0" w:color="auto"/>
        <w:right w:val="none" w:sz="0" w:space="0" w:color="auto"/>
      </w:divBdr>
    </w:div>
    <w:div w:id="1374967120">
      <w:bodyDiv w:val="1"/>
      <w:marLeft w:val="0"/>
      <w:marRight w:val="0"/>
      <w:marTop w:val="0"/>
      <w:marBottom w:val="0"/>
      <w:divBdr>
        <w:top w:val="none" w:sz="0" w:space="0" w:color="auto"/>
        <w:left w:val="none" w:sz="0" w:space="0" w:color="auto"/>
        <w:bottom w:val="none" w:sz="0" w:space="0" w:color="auto"/>
        <w:right w:val="none" w:sz="0" w:space="0" w:color="auto"/>
      </w:divBdr>
    </w:div>
    <w:div w:id="1383745777">
      <w:bodyDiv w:val="1"/>
      <w:marLeft w:val="0"/>
      <w:marRight w:val="0"/>
      <w:marTop w:val="0"/>
      <w:marBottom w:val="0"/>
      <w:divBdr>
        <w:top w:val="none" w:sz="0" w:space="0" w:color="auto"/>
        <w:left w:val="none" w:sz="0" w:space="0" w:color="auto"/>
        <w:bottom w:val="none" w:sz="0" w:space="0" w:color="auto"/>
        <w:right w:val="none" w:sz="0" w:space="0" w:color="auto"/>
      </w:divBdr>
    </w:div>
    <w:div w:id="1485051161">
      <w:bodyDiv w:val="1"/>
      <w:marLeft w:val="0"/>
      <w:marRight w:val="0"/>
      <w:marTop w:val="0"/>
      <w:marBottom w:val="0"/>
      <w:divBdr>
        <w:top w:val="none" w:sz="0" w:space="0" w:color="auto"/>
        <w:left w:val="none" w:sz="0" w:space="0" w:color="auto"/>
        <w:bottom w:val="none" w:sz="0" w:space="0" w:color="auto"/>
        <w:right w:val="none" w:sz="0" w:space="0" w:color="auto"/>
      </w:divBdr>
    </w:div>
    <w:div w:id="1519201109">
      <w:bodyDiv w:val="1"/>
      <w:marLeft w:val="0"/>
      <w:marRight w:val="0"/>
      <w:marTop w:val="0"/>
      <w:marBottom w:val="0"/>
      <w:divBdr>
        <w:top w:val="none" w:sz="0" w:space="0" w:color="auto"/>
        <w:left w:val="none" w:sz="0" w:space="0" w:color="auto"/>
        <w:bottom w:val="none" w:sz="0" w:space="0" w:color="auto"/>
        <w:right w:val="none" w:sz="0" w:space="0" w:color="auto"/>
      </w:divBdr>
    </w:div>
    <w:div w:id="1579947775">
      <w:bodyDiv w:val="1"/>
      <w:marLeft w:val="0"/>
      <w:marRight w:val="0"/>
      <w:marTop w:val="0"/>
      <w:marBottom w:val="0"/>
      <w:divBdr>
        <w:top w:val="none" w:sz="0" w:space="0" w:color="auto"/>
        <w:left w:val="none" w:sz="0" w:space="0" w:color="auto"/>
        <w:bottom w:val="none" w:sz="0" w:space="0" w:color="auto"/>
        <w:right w:val="none" w:sz="0" w:space="0" w:color="auto"/>
      </w:divBdr>
    </w:div>
    <w:div w:id="1603411358">
      <w:bodyDiv w:val="1"/>
      <w:marLeft w:val="0"/>
      <w:marRight w:val="0"/>
      <w:marTop w:val="0"/>
      <w:marBottom w:val="0"/>
      <w:divBdr>
        <w:top w:val="none" w:sz="0" w:space="0" w:color="auto"/>
        <w:left w:val="none" w:sz="0" w:space="0" w:color="auto"/>
        <w:bottom w:val="none" w:sz="0" w:space="0" w:color="auto"/>
        <w:right w:val="none" w:sz="0" w:space="0" w:color="auto"/>
      </w:divBdr>
    </w:div>
    <w:div w:id="1613050512">
      <w:bodyDiv w:val="1"/>
      <w:marLeft w:val="0"/>
      <w:marRight w:val="0"/>
      <w:marTop w:val="0"/>
      <w:marBottom w:val="0"/>
      <w:divBdr>
        <w:top w:val="none" w:sz="0" w:space="0" w:color="auto"/>
        <w:left w:val="none" w:sz="0" w:space="0" w:color="auto"/>
        <w:bottom w:val="none" w:sz="0" w:space="0" w:color="auto"/>
        <w:right w:val="none" w:sz="0" w:space="0" w:color="auto"/>
      </w:divBdr>
      <w:divsChild>
        <w:div w:id="408430487">
          <w:marLeft w:val="0"/>
          <w:marRight w:val="0"/>
          <w:marTop w:val="0"/>
          <w:marBottom w:val="0"/>
          <w:divBdr>
            <w:top w:val="none" w:sz="0" w:space="0" w:color="auto"/>
            <w:left w:val="none" w:sz="0" w:space="0" w:color="auto"/>
            <w:bottom w:val="none" w:sz="0" w:space="0" w:color="auto"/>
            <w:right w:val="none" w:sz="0" w:space="0" w:color="auto"/>
          </w:divBdr>
          <w:divsChild>
            <w:div w:id="1267956229">
              <w:marLeft w:val="0"/>
              <w:marRight w:val="0"/>
              <w:marTop w:val="0"/>
              <w:marBottom w:val="0"/>
              <w:divBdr>
                <w:top w:val="none" w:sz="0" w:space="0" w:color="auto"/>
                <w:left w:val="none" w:sz="0" w:space="0" w:color="auto"/>
                <w:bottom w:val="none" w:sz="0" w:space="0" w:color="auto"/>
                <w:right w:val="none" w:sz="0" w:space="0" w:color="auto"/>
              </w:divBdr>
            </w:div>
            <w:div w:id="11968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3276">
      <w:bodyDiv w:val="1"/>
      <w:marLeft w:val="0"/>
      <w:marRight w:val="0"/>
      <w:marTop w:val="0"/>
      <w:marBottom w:val="0"/>
      <w:divBdr>
        <w:top w:val="none" w:sz="0" w:space="0" w:color="auto"/>
        <w:left w:val="none" w:sz="0" w:space="0" w:color="auto"/>
        <w:bottom w:val="none" w:sz="0" w:space="0" w:color="auto"/>
        <w:right w:val="none" w:sz="0" w:space="0" w:color="auto"/>
      </w:divBdr>
    </w:div>
    <w:div w:id="1698701733">
      <w:bodyDiv w:val="1"/>
      <w:marLeft w:val="0"/>
      <w:marRight w:val="0"/>
      <w:marTop w:val="0"/>
      <w:marBottom w:val="0"/>
      <w:divBdr>
        <w:top w:val="none" w:sz="0" w:space="0" w:color="auto"/>
        <w:left w:val="none" w:sz="0" w:space="0" w:color="auto"/>
        <w:bottom w:val="none" w:sz="0" w:space="0" w:color="auto"/>
        <w:right w:val="none" w:sz="0" w:space="0" w:color="auto"/>
      </w:divBdr>
      <w:divsChild>
        <w:div w:id="1215509844">
          <w:marLeft w:val="0"/>
          <w:marRight w:val="0"/>
          <w:marTop w:val="0"/>
          <w:marBottom w:val="0"/>
          <w:divBdr>
            <w:top w:val="none" w:sz="0" w:space="0" w:color="auto"/>
            <w:left w:val="none" w:sz="0" w:space="0" w:color="auto"/>
            <w:bottom w:val="none" w:sz="0" w:space="0" w:color="auto"/>
            <w:right w:val="none" w:sz="0" w:space="0" w:color="auto"/>
          </w:divBdr>
          <w:divsChild>
            <w:div w:id="9198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5103">
      <w:bodyDiv w:val="1"/>
      <w:marLeft w:val="0"/>
      <w:marRight w:val="0"/>
      <w:marTop w:val="0"/>
      <w:marBottom w:val="0"/>
      <w:divBdr>
        <w:top w:val="none" w:sz="0" w:space="0" w:color="auto"/>
        <w:left w:val="none" w:sz="0" w:space="0" w:color="auto"/>
        <w:bottom w:val="none" w:sz="0" w:space="0" w:color="auto"/>
        <w:right w:val="none" w:sz="0" w:space="0" w:color="auto"/>
      </w:divBdr>
    </w:div>
    <w:div w:id="1737123429">
      <w:bodyDiv w:val="1"/>
      <w:marLeft w:val="0"/>
      <w:marRight w:val="0"/>
      <w:marTop w:val="0"/>
      <w:marBottom w:val="0"/>
      <w:divBdr>
        <w:top w:val="none" w:sz="0" w:space="0" w:color="auto"/>
        <w:left w:val="none" w:sz="0" w:space="0" w:color="auto"/>
        <w:bottom w:val="none" w:sz="0" w:space="0" w:color="auto"/>
        <w:right w:val="none" w:sz="0" w:space="0" w:color="auto"/>
      </w:divBdr>
    </w:div>
    <w:div w:id="1741250667">
      <w:bodyDiv w:val="1"/>
      <w:marLeft w:val="0"/>
      <w:marRight w:val="0"/>
      <w:marTop w:val="0"/>
      <w:marBottom w:val="0"/>
      <w:divBdr>
        <w:top w:val="none" w:sz="0" w:space="0" w:color="auto"/>
        <w:left w:val="none" w:sz="0" w:space="0" w:color="auto"/>
        <w:bottom w:val="none" w:sz="0" w:space="0" w:color="auto"/>
        <w:right w:val="none" w:sz="0" w:space="0" w:color="auto"/>
      </w:divBdr>
      <w:divsChild>
        <w:div w:id="1623145058">
          <w:marLeft w:val="0"/>
          <w:marRight w:val="0"/>
          <w:marTop w:val="0"/>
          <w:marBottom w:val="0"/>
          <w:divBdr>
            <w:top w:val="none" w:sz="0" w:space="0" w:color="auto"/>
            <w:left w:val="none" w:sz="0" w:space="0" w:color="auto"/>
            <w:bottom w:val="none" w:sz="0" w:space="0" w:color="auto"/>
            <w:right w:val="none" w:sz="0" w:space="0" w:color="auto"/>
          </w:divBdr>
          <w:divsChild>
            <w:div w:id="1410351250">
              <w:marLeft w:val="0"/>
              <w:marRight w:val="0"/>
              <w:marTop w:val="0"/>
              <w:marBottom w:val="0"/>
              <w:divBdr>
                <w:top w:val="none" w:sz="0" w:space="0" w:color="auto"/>
                <w:left w:val="none" w:sz="0" w:space="0" w:color="auto"/>
                <w:bottom w:val="none" w:sz="0" w:space="0" w:color="auto"/>
                <w:right w:val="none" w:sz="0" w:space="0" w:color="auto"/>
              </w:divBdr>
            </w:div>
            <w:div w:id="8741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272">
      <w:bodyDiv w:val="1"/>
      <w:marLeft w:val="0"/>
      <w:marRight w:val="0"/>
      <w:marTop w:val="0"/>
      <w:marBottom w:val="0"/>
      <w:divBdr>
        <w:top w:val="none" w:sz="0" w:space="0" w:color="auto"/>
        <w:left w:val="none" w:sz="0" w:space="0" w:color="auto"/>
        <w:bottom w:val="none" w:sz="0" w:space="0" w:color="auto"/>
        <w:right w:val="none" w:sz="0" w:space="0" w:color="auto"/>
      </w:divBdr>
    </w:div>
    <w:div w:id="1789466142">
      <w:bodyDiv w:val="1"/>
      <w:marLeft w:val="0"/>
      <w:marRight w:val="0"/>
      <w:marTop w:val="0"/>
      <w:marBottom w:val="0"/>
      <w:divBdr>
        <w:top w:val="none" w:sz="0" w:space="0" w:color="auto"/>
        <w:left w:val="none" w:sz="0" w:space="0" w:color="auto"/>
        <w:bottom w:val="none" w:sz="0" w:space="0" w:color="auto"/>
        <w:right w:val="none" w:sz="0" w:space="0" w:color="auto"/>
      </w:divBdr>
    </w:div>
    <w:div w:id="1790852823">
      <w:bodyDiv w:val="1"/>
      <w:marLeft w:val="0"/>
      <w:marRight w:val="0"/>
      <w:marTop w:val="0"/>
      <w:marBottom w:val="0"/>
      <w:divBdr>
        <w:top w:val="none" w:sz="0" w:space="0" w:color="auto"/>
        <w:left w:val="none" w:sz="0" w:space="0" w:color="auto"/>
        <w:bottom w:val="none" w:sz="0" w:space="0" w:color="auto"/>
        <w:right w:val="none" w:sz="0" w:space="0" w:color="auto"/>
      </w:divBdr>
      <w:divsChild>
        <w:div w:id="2072579632">
          <w:marLeft w:val="0"/>
          <w:marRight w:val="0"/>
          <w:marTop w:val="0"/>
          <w:marBottom w:val="240"/>
          <w:divBdr>
            <w:top w:val="none" w:sz="0" w:space="0" w:color="auto"/>
            <w:left w:val="none" w:sz="0" w:space="0" w:color="auto"/>
            <w:bottom w:val="none" w:sz="0" w:space="0" w:color="auto"/>
            <w:right w:val="none" w:sz="0" w:space="0" w:color="auto"/>
          </w:divBdr>
          <w:divsChild>
            <w:div w:id="1734157611">
              <w:marLeft w:val="0"/>
              <w:marRight w:val="0"/>
              <w:marTop w:val="0"/>
              <w:marBottom w:val="0"/>
              <w:divBdr>
                <w:top w:val="none" w:sz="0" w:space="0" w:color="auto"/>
                <w:left w:val="none" w:sz="0" w:space="0" w:color="auto"/>
                <w:bottom w:val="none" w:sz="0" w:space="0" w:color="auto"/>
                <w:right w:val="none" w:sz="0" w:space="0" w:color="auto"/>
              </w:divBdr>
              <w:divsChild>
                <w:div w:id="13100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311">
      <w:bodyDiv w:val="1"/>
      <w:marLeft w:val="0"/>
      <w:marRight w:val="0"/>
      <w:marTop w:val="0"/>
      <w:marBottom w:val="0"/>
      <w:divBdr>
        <w:top w:val="none" w:sz="0" w:space="0" w:color="auto"/>
        <w:left w:val="none" w:sz="0" w:space="0" w:color="auto"/>
        <w:bottom w:val="none" w:sz="0" w:space="0" w:color="auto"/>
        <w:right w:val="none" w:sz="0" w:space="0" w:color="auto"/>
      </w:divBdr>
    </w:div>
    <w:div w:id="1860393695">
      <w:bodyDiv w:val="1"/>
      <w:marLeft w:val="0"/>
      <w:marRight w:val="0"/>
      <w:marTop w:val="0"/>
      <w:marBottom w:val="0"/>
      <w:divBdr>
        <w:top w:val="none" w:sz="0" w:space="0" w:color="auto"/>
        <w:left w:val="none" w:sz="0" w:space="0" w:color="auto"/>
        <w:bottom w:val="none" w:sz="0" w:space="0" w:color="auto"/>
        <w:right w:val="none" w:sz="0" w:space="0" w:color="auto"/>
      </w:divBdr>
    </w:div>
    <w:div w:id="1884096484">
      <w:bodyDiv w:val="1"/>
      <w:marLeft w:val="0"/>
      <w:marRight w:val="0"/>
      <w:marTop w:val="0"/>
      <w:marBottom w:val="0"/>
      <w:divBdr>
        <w:top w:val="none" w:sz="0" w:space="0" w:color="auto"/>
        <w:left w:val="none" w:sz="0" w:space="0" w:color="auto"/>
        <w:bottom w:val="none" w:sz="0" w:space="0" w:color="auto"/>
        <w:right w:val="none" w:sz="0" w:space="0" w:color="auto"/>
      </w:divBdr>
    </w:div>
    <w:div w:id="1902909035">
      <w:bodyDiv w:val="1"/>
      <w:marLeft w:val="0"/>
      <w:marRight w:val="0"/>
      <w:marTop w:val="0"/>
      <w:marBottom w:val="0"/>
      <w:divBdr>
        <w:top w:val="none" w:sz="0" w:space="0" w:color="auto"/>
        <w:left w:val="none" w:sz="0" w:space="0" w:color="auto"/>
        <w:bottom w:val="none" w:sz="0" w:space="0" w:color="auto"/>
        <w:right w:val="none" w:sz="0" w:space="0" w:color="auto"/>
      </w:divBdr>
    </w:div>
    <w:div w:id="1992951273">
      <w:bodyDiv w:val="1"/>
      <w:marLeft w:val="0"/>
      <w:marRight w:val="0"/>
      <w:marTop w:val="0"/>
      <w:marBottom w:val="0"/>
      <w:divBdr>
        <w:top w:val="none" w:sz="0" w:space="0" w:color="auto"/>
        <w:left w:val="none" w:sz="0" w:space="0" w:color="auto"/>
        <w:bottom w:val="none" w:sz="0" w:space="0" w:color="auto"/>
        <w:right w:val="none" w:sz="0" w:space="0" w:color="auto"/>
      </w:divBdr>
    </w:div>
    <w:div w:id="2005157821">
      <w:bodyDiv w:val="1"/>
      <w:marLeft w:val="0"/>
      <w:marRight w:val="0"/>
      <w:marTop w:val="0"/>
      <w:marBottom w:val="0"/>
      <w:divBdr>
        <w:top w:val="none" w:sz="0" w:space="0" w:color="auto"/>
        <w:left w:val="none" w:sz="0" w:space="0" w:color="auto"/>
        <w:bottom w:val="none" w:sz="0" w:space="0" w:color="auto"/>
        <w:right w:val="none" w:sz="0" w:space="0" w:color="auto"/>
      </w:divBdr>
    </w:div>
    <w:div w:id="2028024908">
      <w:bodyDiv w:val="1"/>
      <w:marLeft w:val="0"/>
      <w:marRight w:val="0"/>
      <w:marTop w:val="0"/>
      <w:marBottom w:val="0"/>
      <w:divBdr>
        <w:top w:val="none" w:sz="0" w:space="0" w:color="auto"/>
        <w:left w:val="none" w:sz="0" w:space="0" w:color="auto"/>
        <w:bottom w:val="none" w:sz="0" w:space="0" w:color="auto"/>
        <w:right w:val="none" w:sz="0" w:space="0" w:color="auto"/>
      </w:divBdr>
    </w:div>
    <w:div w:id="20517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audasskola.lv/search-page?search_api_fulltext=bank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naudasskola.lv/lv/skolotaji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7D71E8EB670144CB80E4B0EFFE2B324" ma:contentTypeVersion="12" ma:contentTypeDescription="Izveidot jaunu dokumentu." ma:contentTypeScope="" ma:versionID="e33ec9b88193dde8fe92ef44500d6a48">
  <xsd:schema xmlns:xsd="http://www.w3.org/2001/XMLSchema" xmlns:xs="http://www.w3.org/2001/XMLSchema" xmlns:p="http://schemas.microsoft.com/office/2006/metadata/properties" xmlns:ns2="4ae305c7-e755-403b-9232-db043c577745" xmlns:ns3="b88d83cc-a4cb-49d3-9c8d-9222e4bbbdd5" targetNamespace="http://schemas.microsoft.com/office/2006/metadata/properties" ma:root="true" ma:fieldsID="cdaf601f4e0900eb1c8cbb5f65eab5c8" ns2:_="" ns3:_="">
    <xsd:import namespace="4ae305c7-e755-403b-9232-db043c577745"/>
    <xsd:import namespace="b88d83cc-a4cb-49d3-9c8d-9222e4bbb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305c7-e755-403b-9232-db043c577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8d83cc-a4cb-49d3-9c8d-9222e4bbbdd5"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53A7F-9C56-4F9B-A842-8807C0F05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D1698A-8B05-49EF-ABE5-B6C02DABA963}">
  <ds:schemaRefs>
    <ds:schemaRef ds:uri="http://schemas.microsoft.com/sharepoint/v3/contenttype/forms"/>
  </ds:schemaRefs>
</ds:datastoreItem>
</file>

<file path=customXml/itemProps3.xml><?xml version="1.0" encoding="utf-8"?>
<ds:datastoreItem xmlns:ds="http://schemas.openxmlformats.org/officeDocument/2006/customXml" ds:itemID="{F8B35AB3-B26D-40F5-9F00-237ACB7E2B08}">
  <ds:schemaRefs>
    <ds:schemaRef ds:uri="http://schemas.openxmlformats.org/officeDocument/2006/bibliography"/>
  </ds:schemaRefs>
</ds:datastoreItem>
</file>

<file path=customXml/itemProps4.xml><?xml version="1.0" encoding="utf-8"?>
<ds:datastoreItem xmlns:ds="http://schemas.openxmlformats.org/officeDocument/2006/customXml" ds:itemID="{72B11078-7A1A-48B2-8FF9-9185EC7A8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305c7-e755-403b-9232-db043c577745"/>
    <ds:schemaRef ds:uri="b88d83cc-a4cb-49d3-9c8d-9222e4bbb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4867</Words>
  <Characters>2775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Javtushenko</dc:creator>
  <cp:keywords/>
  <dc:description/>
  <cp:lastModifiedBy>Agrita Geidāne</cp:lastModifiedBy>
  <cp:revision>3</cp:revision>
  <dcterms:created xsi:type="dcterms:W3CDTF">2023-01-30T11:09:00Z</dcterms:created>
  <dcterms:modified xsi:type="dcterms:W3CDTF">2023-01-30T11:50:00Z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0x01010067D71E8EB670144CB80E4B0EFFE2B324</vt:lpwstr>
  </property>
  <property fmtid="{D5CDD505-2E9C-101B-9397-08002B2CF9AE}" pid="3" name="MSIP_Label_c54935a6-4770-4220-81af-914f9d5d5144_Enabled">
    <vt:lpwstr>true</vt:lpwstr>
  </property>
  <property fmtid="{D5CDD505-2E9C-101B-9397-08002B2CF9AE}" pid="4" name="MSIP_Label_c54935a6-4770-4220-81af-914f9d5d5144_SetDate">
    <vt:lpwstr>2023-01-25T11:13:52Z</vt:lpwstr>
  </property>
  <property fmtid="{D5CDD505-2E9C-101B-9397-08002B2CF9AE}" pid="5" name="MSIP_Label_c54935a6-4770-4220-81af-914f9d5d5144_Method">
    <vt:lpwstr>Privileged</vt:lpwstr>
  </property>
  <property fmtid="{D5CDD505-2E9C-101B-9397-08002B2CF9AE}" pid="6" name="MSIP_Label_c54935a6-4770-4220-81af-914f9d5d5144_Name">
    <vt:lpwstr>c54935a6-4770-4220-81af-914f9d5d5144</vt:lpwstr>
  </property>
  <property fmtid="{D5CDD505-2E9C-101B-9397-08002B2CF9AE}" pid="7" name="MSIP_Label_c54935a6-4770-4220-81af-914f9d5d5144_SiteId">
    <vt:lpwstr>964f07d8-5825-4956-9452-f1bf0ed4e06a</vt:lpwstr>
  </property>
  <property fmtid="{D5CDD505-2E9C-101B-9397-08002B2CF9AE}" pid="8" name="MSIP_Label_c54935a6-4770-4220-81af-914f9d5d5144_ActionId">
    <vt:lpwstr>bf1e44ae-fc49-4198-abb6-1a09cbc334f6</vt:lpwstr>
  </property>
  <property fmtid="{D5CDD505-2E9C-101B-9397-08002B2CF9AE}" pid="9" name="MSIP_Label_c54935a6-4770-4220-81af-914f9d5d5144_ContentBits">
    <vt:lpwstr>2</vt:lpwstr>
  </property>
</Properties>
</file>